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1" w:type="dxa"/>
        <w:tblLayout w:type="fixed"/>
        <w:tblLook w:val="0000" w:firstRow="0" w:lastRow="0" w:firstColumn="0" w:lastColumn="0" w:noHBand="0" w:noVBand="0"/>
      </w:tblPr>
      <w:tblGrid>
        <w:gridCol w:w="6"/>
        <w:gridCol w:w="108"/>
        <w:gridCol w:w="430"/>
        <w:gridCol w:w="4097"/>
        <w:gridCol w:w="181"/>
        <w:gridCol w:w="6"/>
        <w:gridCol w:w="110"/>
        <w:gridCol w:w="4850"/>
        <w:gridCol w:w="36"/>
        <w:gridCol w:w="6"/>
        <w:gridCol w:w="6"/>
        <w:gridCol w:w="41"/>
        <w:gridCol w:w="66"/>
        <w:gridCol w:w="217"/>
        <w:gridCol w:w="251"/>
      </w:tblGrid>
      <w:tr w:rsidR="0081041A" w:rsidRPr="00A53CBB" w:rsidTr="00DF6A13">
        <w:trPr>
          <w:gridAfter w:val="7"/>
          <w:wAfter w:w="623" w:type="dxa"/>
          <w:trHeight w:val="87"/>
        </w:trPr>
        <w:tc>
          <w:tcPr>
            <w:tcW w:w="9788" w:type="dxa"/>
            <w:gridSpan w:val="8"/>
            <w:shd w:val="clear" w:color="auto" w:fill="auto"/>
          </w:tcPr>
          <w:p w:rsidR="0081041A" w:rsidRPr="00A53CBB" w:rsidRDefault="00173452" w:rsidP="0081041A">
            <w:pPr>
              <w:pStyle w:val="2"/>
              <w:rPr>
                <w:rFonts w:ascii="Verdana" w:hAnsi="Verdana" w:cs="Verdana"/>
                <w:sz w:val="18"/>
                <w:szCs w:val="18"/>
                <w:lang w:val="en-US"/>
              </w:rPr>
            </w:pPr>
            <w:r w:rsidRPr="00A53CBB">
              <w:rPr>
                <w:rFonts w:ascii="Verdana" w:hAnsi="Verdana"/>
                <w:sz w:val="18"/>
                <w:szCs w:val="18"/>
              </w:rPr>
              <w:t xml:space="preserve">ДОГОВОР ПОСТАВКИ № </w:t>
            </w:r>
          </w:p>
          <w:p w:rsidR="00B07426" w:rsidRPr="00A53CBB" w:rsidRDefault="00B07426" w:rsidP="00B07426">
            <w:pPr>
              <w:rPr>
                <w:lang w:val="en-US"/>
              </w:rPr>
            </w:pPr>
          </w:p>
          <w:p w:rsidR="00B07426" w:rsidRPr="00A53CBB" w:rsidRDefault="00B07426" w:rsidP="00B07426">
            <w:pPr>
              <w:rPr>
                <w:lang w:val="en-US"/>
              </w:rPr>
            </w:pPr>
          </w:p>
        </w:tc>
      </w:tr>
      <w:tr w:rsidR="000E158A" w:rsidRPr="00A53CBB" w:rsidTr="00DF6A13">
        <w:trPr>
          <w:gridBefore w:val="1"/>
          <w:gridAfter w:val="3"/>
          <w:wBefore w:w="6" w:type="dxa"/>
          <w:wAfter w:w="534" w:type="dxa"/>
        </w:trPr>
        <w:tc>
          <w:tcPr>
            <w:tcW w:w="4635" w:type="dxa"/>
            <w:gridSpan w:val="3"/>
            <w:shd w:val="clear" w:color="auto" w:fill="auto"/>
          </w:tcPr>
          <w:p w:rsidR="00B07426" w:rsidRPr="00A53CBB" w:rsidRDefault="00B07426" w:rsidP="000E158A">
            <w:pPr>
              <w:rPr>
                <w:rFonts w:ascii="Verdana" w:hAnsi="Verdana"/>
                <w:sz w:val="18"/>
                <w:szCs w:val="18"/>
              </w:rPr>
            </w:pPr>
          </w:p>
          <w:p w:rsidR="000E158A" w:rsidRPr="00A53CBB" w:rsidRDefault="008E64AA" w:rsidP="000E158A">
            <w:pPr>
              <w:rPr>
                <w:rFonts w:ascii="Verdana" w:hAnsi="Verdana"/>
                <w:sz w:val="18"/>
                <w:szCs w:val="18"/>
              </w:rPr>
            </w:pPr>
            <w:r>
              <w:rPr>
                <w:rFonts w:ascii="Verdana" w:hAnsi="Verdana"/>
                <w:sz w:val="18"/>
                <w:szCs w:val="18"/>
              </w:rPr>
              <w:t>Новосибирск</w:t>
            </w:r>
          </w:p>
          <w:p w:rsidR="000E158A" w:rsidRPr="00A53CBB" w:rsidRDefault="000E158A" w:rsidP="006057A5">
            <w:pPr>
              <w:rPr>
                <w:rFonts w:ascii="Verdana" w:hAnsi="Verdana"/>
                <w:sz w:val="6"/>
              </w:rPr>
            </w:pPr>
          </w:p>
        </w:tc>
        <w:tc>
          <w:tcPr>
            <w:tcW w:w="5236" w:type="dxa"/>
            <w:gridSpan w:val="8"/>
            <w:shd w:val="clear" w:color="auto" w:fill="auto"/>
          </w:tcPr>
          <w:p w:rsidR="000E158A" w:rsidRPr="00A53CBB" w:rsidRDefault="000E158A" w:rsidP="00A53CBB">
            <w:pPr>
              <w:jc w:val="right"/>
              <w:rPr>
                <w:rFonts w:ascii="Verdana" w:hAnsi="Verdana"/>
                <w:sz w:val="6"/>
              </w:rPr>
            </w:pPr>
          </w:p>
          <w:p w:rsidR="00B07426" w:rsidRPr="00A53CBB" w:rsidRDefault="00B07426" w:rsidP="00B07426">
            <w:pPr>
              <w:rPr>
                <w:rFonts w:ascii="Verdana" w:hAnsi="Verdana" w:cs="Verdana"/>
                <w:sz w:val="19"/>
              </w:rPr>
            </w:pPr>
          </w:p>
          <w:p w:rsidR="000B54B8" w:rsidRPr="00A53CBB" w:rsidRDefault="00933835" w:rsidP="00A53CBB">
            <w:pPr>
              <w:jc w:val="right"/>
              <w:rPr>
                <w:rFonts w:ascii="Verdana" w:hAnsi="Verdana" w:cs="Verdana"/>
                <w:sz w:val="19"/>
              </w:rPr>
            </w:pPr>
            <w:r>
              <w:rPr>
                <w:rFonts w:ascii="Verdana" w:hAnsi="Verdana" w:cs="Verdana"/>
                <w:sz w:val="19"/>
              </w:rPr>
              <w:t>____</w:t>
            </w:r>
            <w:r w:rsidR="008E64AA">
              <w:rPr>
                <w:rFonts w:ascii="Verdana" w:hAnsi="Verdana" w:cs="Verdana"/>
                <w:sz w:val="19"/>
              </w:rPr>
              <w:t xml:space="preserve"> </w:t>
            </w:r>
            <w:r>
              <w:rPr>
                <w:rFonts w:ascii="Verdana" w:hAnsi="Verdana" w:cs="Verdana"/>
                <w:sz w:val="19"/>
              </w:rPr>
              <w:t>___________</w:t>
            </w:r>
            <w:r w:rsidR="008E64AA">
              <w:rPr>
                <w:rFonts w:ascii="Verdana" w:hAnsi="Verdana" w:cs="Verdana"/>
                <w:sz w:val="19"/>
              </w:rPr>
              <w:t xml:space="preserve"> 202</w:t>
            </w:r>
            <w:r>
              <w:rPr>
                <w:rFonts w:ascii="Verdana" w:hAnsi="Verdana" w:cs="Verdana"/>
                <w:sz w:val="19"/>
              </w:rPr>
              <w:t>__</w:t>
            </w:r>
            <w:bookmarkStart w:id="0" w:name="_GoBack"/>
            <w:bookmarkEnd w:id="0"/>
          </w:p>
          <w:p w:rsidR="000E158A" w:rsidRPr="00A53CBB" w:rsidRDefault="000E158A" w:rsidP="00A53CBB">
            <w:pPr>
              <w:jc w:val="right"/>
              <w:rPr>
                <w:rFonts w:ascii="Verdana" w:hAnsi="Verdana" w:cs="Verdana"/>
                <w:sz w:val="19"/>
              </w:rPr>
            </w:pPr>
            <w:r w:rsidRPr="00A53CBB">
              <w:rPr>
                <w:rFonts w:ascii="Verdana" w:hAnsi="Verdana"/>
                <w:sz w:val="19"/>
              </w:rPr>
              <w:t xml:space="preserve"> </w:t>
            </w:r>
          </w:p>
        </w:tc>
      </w:tr>
      <w:tr w:rsidR="00B07426" w:rsidRPr="00A53CBB" w:rsidTr="00DF6A13">
        <w:trPr>
          <w:gridBefore w:val="1"/>
          <w:gridAfter w:val="3"/>
          <w:wBefore w:w="6" w:type="dxa"/>
          <w:wAfter w:w="534" w:type="dxa"/>
        </w:trPr>
        <w:tc>
          <w:tcPr>
            <w:tcW w:w="4635" w:type="dxa"/>
            <w:gridSpan w:val="3"/>
            <w:shd w:val="clear" w:color="auto" w:fill="auto"/>
          </w:tcPr>
          <w:p w:rsidR="00B07426" w:rsidRPr="00A53CBB" w:rsidRDefault="00B07426" w:rsidP="00A53CBB">
            <w:pPr>
              <w:jc w:val="right"/>
              <w:rPr>
                <w:rFonts w:ascii="Verdana" w:hAnsi="Verdana"/>
                <w:sz w:val="6"/>
                <w:lang w:val="en-US"/>
              </w:rPr>
            </w:pPr>
          </w:p>
        </w:tc>
        <w:tc>
          <w:tcPr>
            <w:tcW w:w="5236" w:type="dxa"/>
            <w:gridSpan w:val="8"/>
            <w:shd w:val="clear" w:color="auto" w:fill="auto"/>
          </w:tcPr>
          <w:p w:rsidR="00B07426" w:rsidRPr="00A53CBB" w:rsidRDefault="00B07426" w:rsidP="00A53CBB">
            <w:pPr>
              <w:jc w:val="right"/>
              <w:rPr>
                <w:rFonts w:ascii="Verdana" w:hAnsi="Verdana"/>
                <w:sz w:val="6"/>
              </w:rPr>
            </w:pPr>
          </w:p>
        </w:tc>
      </w:tr>
      <w:tr w:rsidR="002D575F" w:rsidRPr="00A53CBB" w:rsidTr="00DF6A13">
        <w:trPr>
          <w:gridAfter w:val="1"/>
          <w:wAfter w:w="251" w:type="dxa"/>
        </w:trPr>
        <w:tc>
          <w:tcPr>
            <w:tcW w:w="10160" w:type="dxa"/>
            <w:gridSpan w:val="14"/>
            <w:shd w:val="clear" w:color="auto" w:fill="auto"/>
          </w:tcPr>
          <w:p w:rsidR="002D575F" w:rsidRPr="00A53CBB" w:rsidRDefault="002D575F" w:rsidP="002D575F">
            <w:pPr>
              <w:ind w:firstLine="540"/>
              <w:jc w:val="both"/>
              <w:rPr>
                <w:rFonts w:ascii="Verdana" w:hAnsi="Verdana"/>
                <w:sz w:val="18"/>
                <w:szCs w:val="18"/>
              </w:rPr>
            </w:pPr>
            <w:r>
              <w:rPr>
                <w:rFonts w:ascii="Verdana" w:hAnsi="Verdana"/>
                <w:b/>
                <w:sz w:val="18"/>
                <w:szCs w:val="18"/>
              </w:rPr>
              <w:t>Общество с ограниченной ответственностью «_______»</w:t>
            </w:r>
            <w:r w:rsidRPr="00A53CBB">
              <w:rPr>
                <w:rFonts w:ascii="Verdana" w:hAnsi="Verdana"/>
                <w:sz w:val="18"/>
                <w:szCs w:val="18"/>
              </w:rPr>
              <w:t xml:space="preserve">, именуемое в дальнейшем </w:t>
            </w:r>
            <w:r w:rsidRPr="00A53CBB">
              <w:rPr>
                <w:rFonts w:ascii="Verdana" w:hAnsi="Verdana"/>
                <w:b/>
                <w:sz w:val="18"/>
                <w:szCs w:val="18"/>
              </w:rPr>
              <w:t>"Поставщик"</w:t>
            </w:r>
            <w:r w:rsidRPr="00A53CBB">
              <w:rPr>
                <w:rFonts w:ascii="Verdana" w:hAnsi="Verdana"/>
                <w:sz w:val="18"/>
                <w:szCs w:val="18"/>
              </w:rPr>
              <w:t xml:space="preserve">, </w:t>
            </w:r>
            <w:r>
              <w:rPr>
                <w:rFonts w:ascii="Verdana" w:hAnsi="Verdana"/>
                <w:sz w:val="18"/>
                <w:szCs w:val="18"/>
              </w:rPr>
              <w:t>в лице ___________________________________</w:t>
            </w:r>
            <w:r w:rsidRPr="00A53CBB">
              <w:rPr>
                <w:rFonts w:ascii="Verdana" w:hAnsi="Verdana"/>
                <w:sz w:val="18"/>
                <w:szCs w:val="18"/>
              </w:rPr>
              <w:t xml:space="preserve">, </w:t>
            </w:r>
            <w:r>
              <w:rPr>
                <w:rFonts w:ascii="Verdana" w:hAnsi="Verdana"/>
                <w:sz w:val="18"/>
                <w:szCs w:val="18"/>
              </w:rPr>
              <w:t>действующего на основании _________</w:t>
            </w:r>
            <w:r w:rsidRPr="00A53CBB">
              <w:rPr>
                <w:rFonts w:ascii="Verdana" w:hAnsi="Verdana"/>
                <w:sz w:val="18"/>
                <w:szCs w:val="18"/>
              </w:rPr>
              <w:t>, с одной стороны, и</w:t>
            </w:r>
          </w:p>
        </w:tc>
      </w:tr>
      <w:tr w:rsidR="002D575F" w:rsidRPr="00A53CBB" w:rsidTr="00DF6A13">
        <w:trPr>
          <w:gridAfter w:val="1"/>
          <w:wAfter w:w="251" w:type="dxa"/>
        </w:trPr>
        <w:tc>
          <w:tcPr>
            <w:tcW w:w="10160" w:type="dxa"/>
            <w:gridSpan w:val="14"/>
            <w:shd w:val="clear" w:color="auto" w:fill="auto"/>
          </w:tcPr>
          <w:p w:rsidR="002D575F" w:rsidRPr="00A53CBB" w:rsidRDefault="002D575F" w:rsidP="002D575F">
            <w:pPr>
              <w:jc w:val="both"/>
              <w:rPr>
                <w:rFonts w:ascii="Verdana" w:hAnsi="Verdana"/>
                <w:sz w:val="18"/>
                <w:szCs w:val="18"/>
              </w:rPr>
            </w:pPr>
            <w:r>
              <w:rPr>
                <w:rFonts w:ascii="Verdana" w:hAnsi="Verdana" w:cs="Verdana"/>
                <w:b/>
                <w:sz w:val="18"/>
                <w:szCs w:val="18"/>
              </w:rPr>
              <w:t>Общество с ограниченной ответственностью «_________»</w:t>
            </w:r>
            <w:r w:rsidRPr="00A53CBB">
              <w:rPr>
                <w:rFonts w:ascii="Verdana" w:hAnsi="Verdana"/>
                <w:sz w:val="18"/>
                <w:szCs w:val="18"/>
              </w:rPr>
              <w:t xml:space="preserve">, именуемое в дальнейшем </w:t>
            </w:r>
            <w:r w:rsidRPr="00A53CBB">
              <w:rPr>
                <w:rFonts w:ascii="Verdana" w:hAnsi="Verdana"/>
                <w:b/>
                <w:sz w:val="18"/>
                <w:szCs w:val="18"/>
              </w:rPr>
              <w:t>"Покупатель"</w:t>
            </w:r>
            <w:r w:rsidRPr="00A53CBB">
              <w:rPr>
                <w:rFonts w:ascii="Verdana" w:hAnsi="Verdana"/>
                <w:sz w:val="18"/>
                <w:szCs w:val="18"/>
              </w:rPr>
              <w:t xml:space="preserve">, в лице </w:t>
            </w:r>
            <w:r>
              <w:rPr>
                <w:rFonts w:ascii="Verdana" w:hAnsi="Verdana" w:cs="Verdana"/>
                <w:sz w:val="18"/>
                <w:szCs w:val="18"/>
              </w:rPr>
              <w:t>________________</w:t>
            </w:r>
            <w:r w:rsidRPr="00A53CBB">
              <w:rPr>
                <w:rFonts w:ascii="Verdana" w:hAnsi="Verdana" w:cs="Verdana"/>
                <w:sz w:val="18"/>
                <w:szCs w:val="18"/>
              </w:rPr>
              <w:t xml:space="preserve"> </w:t>
            </w:r>
            <w:r>
              <w:rPr>
                <w:rFonts w:ascii="Verdana" w:hAnsi="Verdana" w:cs="Verdana"/>
                <w:sz w:val="18"/>
                <w:szCs w:val="18"/>
              </w:rPr>
              <w:t>________________</w:t>
            </w:r>
            <w:r w:rsidRPr="00A53CBB">
              <w:rPr>
                <w:rFonts w:ascii="Verdana" w:hAnsi="Verdana"/>
                <w:sz w:val="18"/>
                <w:szCs w:val="18"/>
              </w:rPr>
              <w:t xml:space="preserve">, действующего на основании </w:t>
            </w:r>
            <w:r>
              <w:rPr>
                <w:rFonts w:ascii="Verdana" w:hAnsi="Verdana" w:cs="Verdana"/>
                <w:sz w:val="18"/>
                <w:szCs w:val="18"/>
              </w:rPr>
              <w:t>________________</w:t>
            </w:r>
            <w:r w:rsidRPr="00A53CBB">
              <w:rPr>
                <w:rFonts w:ascii="Verdana" w:hAnsi="Verdana"/>
                <w:sz w:val="18"/>
                <w:szCs w:val="18"/>
              </w:rPr>
              <w:t>, с другой стороны, далее вместе именуемые "Стороны", заключили настоящий Договор (далее по тексту - "Договор") о нижеследующем:</w:t>
            </w:r>
          </w:p>
          <w:p w:rsidR="002D575F" w:rsidRPr="00A53CBB" w:rsidRDefault="002D575F" w:rsidP="002D575F">
            <w:pPr>
              <w:jc w:val="both"/>
              <w:rPr>
                <w:rFonts w:ascii="Verdana" w:hAnsi="Verdana"/>
                <w:sz w:val="18"/>
                <w:szCs w:val="18"/>
              </w:rPr>
            </w:pPr>
          </w:p>
        </w:tc>
      </w:tr>
      <w:tr w:rsidR="006070BD" w:rsidRPr="00A53CBB" w:rsidTr="00DF6A13">
        <w:tc>
          <w:tcPr>
            <w:tcW w:w="10411" w:type="dxa"/>
            <w:gridSpan w:val="15"/>
            <w:shd w:val="clear" w:color="auto" w:fill="auto"/>
          </w:tcPr>
          <w:p w:rsidR="006070BD" w:rsidRPr="00A53CBB" w:rsidRDefault="006070BD" w:rsidP="00A53CBB">
            <w:pPr>
              <w:jc w:val="center"/>
              <w:rPr>
                <w:rFonts w:ascii="Verdana" w:hAnsi="Verdana"/>
                <w:b/>
                <w:sz w:val="18"/>
                <w:szCs w:val="18"/>
              </w:rPr>
            </w:pPr>
            <w:r w:rsidRPr="00A53CBB">
              <w:rPr>
                <w:rFonts w:ascii="Verdana" w:hAnsi="Verdana"/>
                <w:b/>
                <w:sz w:val="18"/>
                <w:szCs w:val="18"/>
              </w:rPr>
              <w:t>1. ПРЕДМЕТ ДОГОВОРА.</w:t>
            </w:r>
          </w:p>
        </w:tc>
      </w:tr>
      <w:tr w:rsidR="0081041A" w:rsidRPr="00A53CBB" w:rsidTr="00DF6A13">
        <w:tc>
          <w:tcPr>
            <w:tcW w:w="544" w:type="dxa"/>
            <w:gridSpan w:val="3"/>
            <w:shd w:val="clear" w:color="auto" w:fill="auto"/>
          </w:tcPr>
          <w:p w:rsidR="0081041A" w:rsidRPr="00A53CBB" w:rsidRDefault="0081041A" w:rsidP="00A53CBB">
            <w:pPr>
              <w:ind w:left="-142" w:right="-108"/>
              <w:jc w:val="center"/>
              <w:rPr>
                <w:rFonts w:ascii="Verdana" w:hAnsi="Verdana"/>
                <w:sz w:val="18"/>
                <w:szCs w:val="18"/>
              </w:rPr>
            </w:pPr>
            <w:r w:rsidRPr="00A53CBB">
              <w:rPr>
                <w:rFonts w:ascii="Verdana" w:hAnsi="Verdana"/>
                <w:sz w:val="18"/>
                <w:szCs w:val="18"/>
              </w:rPr>
              <w:t>1.1.</w:t>
            </w:r>
          </w:p>
        </w:tc>
        <w:tc>
          <w:tcPr>
            <w:tcW w:w="9867" w:type="dxa"/>
            <w:gridSpan w:val="12"/>
            <w:shd w:val="clear" w:color="auto" w:fill="auto"/>
          </w:tcPr>
          <w:p w:rsidR="0081041A" w:rsidRPr="00A53CBB" w:rsidRDefault="005C0810" w:rsidP="00A53CBB">
            <w:pPr>
              <w:ind w:left="-108"/>
              <w:jc w:val="both"/>
              <w:rPr>
                <w:rFonts w:ascii="Verdana" w:hAnsi="Verdana"/>
                <w:sz w:val="18"/>
                <w:szCs w:val="18"/>
              </w:rPr>
            </w:pPr>
            <w:r w:rsidRPr="00A53CBB">
              <w:rPr>
                <w:rFonts w:ascii="Verdana" w:hAnsi="Verdana" w:cs="Verdana"/>
                <w:sz w:val="18"/>
                <w:szCs w:val="18"/>
              </w:rPr>
              <w:t xml:space="preserve">По настоящему Договору Поставщик обязуется передать Покупателю </w:t>
            </w:r>
            <w:r w:rsidR="00001DF2" w:rsidRPr="00A53CBB">
              <w:rPr>
                <w:rFonts w:ascii="Verdana" w:hAnsi="Verdana" w:cs="Verdana"/>
                <w:sz w:val="18"/>
                <w:szCs w:val="18"/>
              </w:rPr>
              <w:t xml:space="preserve">в собственность </w:t>
            </w:r>
            <w:r w:rsidR="00FD1164" w:rsidRPr="00A53CBB">
              <w:rPr>
                <w:rFonts w:ascii="Verdana" w:hAnsi="Verdana" w:cs="Verdana"/>
                <w:b/>
                <w:sz w:val="18"/>
                <w:szCs w:val="18"/>
              </w:rPr>
              <w:t>профили алюминиевые и ПВХ, а также сопутствующие материалы и инструменты, применяемые для изготовления и установки оконных и дверных блоков, витражей и перегородок</w:t>
            </w:r>
            <w:r w:rsidR="00FD1164" w:rsidRPr="00A53CBB">
              <w:rPr>
                <w:rFonts w:ascii="Verdana" w:hAnsi="Verdana" w:cs="Verdana"/>
                <w:sz w:val="18"/>
                <w:szCs w:val="18"/>
              </w:rPr>
              <w:t xml:space="preserve"> </w:t>
            </w:r>
            <w:r w:rsidRPr="00A53CBB">
              <w:rPr>
                <w:rFonts w:ascii="Verdana" w:hAnsi="Verdana" w:cs="Verdana"/>
                <w:sz w:val="18"/>
                <w:szCs w:val="18"/>
              </w:rPr>
              <w:t>(далее по тексту – "Товар")</w:t>
            </w:r>
            <w:r w:rsidR="00074A6B" w:rsidRPr="00A53CBB">
              <w:rPr>
                <w:rFonts w:ascii="Verdana" w:hAnsi="Verdana" w:cs="Verdana"/>
                <w:sz w:val="18"/>
                <w:szCs w:val="18"/>
              </w:rPr>
              <w:t xml:space="preserve"> отдельными партиями</w:t>
            </w:r>
            <w:r w:rsidRPr="00A53CBB">
              <w:rPr>
                <w:rFonts w:ascii="Verdana" w:hAnsi="Verdana" w:cs="Verdana"/>
                <w:sz w:val="18"/>
                <w:szCs w:val="18"/>
              </w:rPr>
              <w:t>, а Покупатель обязуется принять и оплатить Товар в порядке и на условиях, определенных настоящим Договором.</w:t>
            </w:r>
          </w:p>
        </w:tc>
      </w:tr>
      <w:tr w:rsidR="0081041A" w:rsidRPr="00A53CBB" w:rsidTr="00DF6A13">
        <w:tc>
          <w:tcPr>
            <w:tcW w:w="544" w:type="dxa"/>
            <w:gridSpan w:val="3"/>
            <w:shd w:val="clear" w:color="auto" w:fill="auto"/>
          </w:tcPr>
          <w:p w:rsidR="0081041A" w:rsidRPr="00A53CBB" w:rsidRDefault="0081041A" w:rsidP="00A53CBB">
            <w:pPr>
              <w:ind w:left="-142" w:right="-108"/>
              <w:jc w:val="center"/>
              <w:rPr>
                <w:rFonts w:ascii="Verdana" w:hAnsi="Verdana"/>
                <w:sz w:val="18"/>
                <w:szCs w:val="18"/>
              </w:rPr>
            </w:pPr>
            <w:r w:rsidRPr="00A53CBB">
              <w:rPr>
                <w:rFonts w:ascii="Verdana" w:hAnsi="Verdana"/>
                <w:sz w:val="18"/>
                <w:szCs w:val="18"/>
              </w:rPr>
              <w:t>1.2.</w:t>
            </w:r>
          </w:p>
        </w:tc>
        <w:tc>
          <w:tcPr>
            <w:tcW w:w="9867" w:type="dxa"/>
            <w:gridSpan w:val="12"/>
            <w:shd w:val="clear" w:color="auto" w:fill="auto"/>
          </w:tcPr>
          <w:p w:rsidR="00DC18E1" w:rsidRPr="00A53CBB" w:rsidRDefault="00DC18E1" w:rsidP="00A53CBB">
            <w:pPr>
              <w:pStyle w:val="a3"/>
              <w:ind w:left="-108"/>
              <w:jc w:val="both"/>
              <w:rPr>
                <w:rFonts w:ascii="Verdana" w:hAnsi="Verdana"/>
                <w:b w:val="0"/>
                <w:sz w:val="18"/>
                <w:szCs w:val="18"/>
              </w:rPr>
            </w:pPr>
            <w:r w:rsidRPr="00A53CBB">
              <w:rPr>
                <w:rFonts w:ascii="Verdana" w:hAnsi="Verdana"/>
                <w:b w:val="0"/>
                <w:sz w:val="18"/>
                <w:szCs w:val="18"/>
              </w:rPr>
              <w:t xml:space="preserve">Наименование (ассортимент), количество, цена </w:t>
            </w:r>
            <w:r w:rsidR="00074A6B" w:rsidRPr="00A53CBB">
              <w:rPr>
                <w:rFonts w:ascii="Verdana" w:hAnsi="Verdana"/>
                <w:b w:val="0"/>
                <w:sz w:val="18"/>
                <w:szCs w:val="18"/>
              </w:rPr>
              <w:t xml:space="preserve">и общая стоимость </w:t>
            </w:r>
            <w:r w:rsidRPr="00A53CBB">
              <w:rPr>
                <w:rFonts w:ascii="Verdana" w:hAnsi="Verdana"/>
                <w:b w:val="0"/>
                <w:sz w:val="18"/>
                <w:szCs w:val="18"/>
              </w:rPr>
              <w:t>Товара</w:t>
            </w:r>
            <w:r w:rsidR="00074A6B" w:rsidRPr="00A53CBB">
              <w:rPr>
                <w:rFonts w:ascii="Verdana" w:hAnsi="Verdana"/>
                <w:b w:val="0"/>
                <w:sz w:val="18"/>
                <w:szCs w:val="18"/>
              </w:rPr>
              <w:t xml:space="preserve"> определяю</w:t>
            </w:r>
            <w:r w:rsidRPr="00A53CBB">
              <w:rPr>
                <w:rFonts w:ascii="Verdana" w:hAnsi="Verdana"/>
                <w:b w:val="0"/>
                <w:sz w:val="18"/>
                <w:szCs w:val="18"/>
              </w:rPr>
              <w:t xml:space="preserve">тся в товарной накладной (ином </w:t>
            </w:r>
            <w:proofErr w:type="spellStart"/>
            <w:r w:rsidRPr="00A53CBB">
              <w:rPr>
                <w:rFonts w:ascii="Verdana" w:hAnsi="Verdana"/>
                <w:b w:val="0"/>
                <w:sz w:val="18"/>
                <w:szCs w:val="18"/>
              </w:rPr>
              <w:t>товарно</w:t>
            </w:r>
            <w:proofErr w:type="spellEnd"/>
            <w:r w:rsidRPr="00A53CBB">
              <w:rPr>
                <w:rFonts w:ascii="Verdana" w:hAnsi="Verdana"/>
                <w:b w:val="0"/>
                <w:sz w:val="18"/>
                <w:szCs w:val="18"/>
              </w:rPr>
              <w:t xml:space="preserve"> – транспортном документе)</w:t>
            </w:r>
            <w:r w:rsidR="00074A6B" w:rsidRPr="00A53CBB">
              <w:rPr>
                <w:rFonts w:ascii="Verdana" w:hAnsi="Verdana"/>
                <w:b w:val="0"/>
                <w:sz w:val="18"/>
                <w:szCs w:val="18"/>
              </w:rPr>
              <w:t>, а также указываю</w:t>
            </w:r>
            <w:r w:rsidRPr="00A53CBB">
              <w:rPr>
                <w:rFonts w:ascii="Verdana" w:hAnsi="Verdana"/>
                <w:b w:val="0"/>
                <w:sz w:val="18"/>
                <w:szCs w:val="18"/>
              </w:rPr>
              <w:t>тся в счетах (счетах-фактурах) Поставщика.</w:t>
            </w:r>
          </w:p>
          <w:p w:rsidR="00C071C9" w:rsidRPr="00A53CBB" w:rsidRDefault="003340DD" w:rsidP="00A53CBB">
            <w:pPr>
              <w:pStyle w:val="a3"/>
              <w:ind w:left="-108"/>
              <w:jc w:val="both"/>
              <w:rPr>
                <w:rFonts w:ascii="Verdana" w:hAnsi="Verdana"/>
                <w:b w:val="0"/>
                <w:sz w:val="18"/>
                <w:szCs w:val="18"/>
              </w:rPr>
            </w:pPr>
            <w:r w:rsidRPr="00A53CBB">
              <w:rPr>
                <w:rFonts w:ascii="Verdana" w:hAnsi="Verdana"/>
                <w:b w:val="0"/>
                <w:sz w:val="18"/>
                <w:szCs w:val="18"/>
              </w:rPr>
              <w:t>Заявка Покупателя</w:t>
            </w:r>
            <w:r w:rsidR="00C071C9" w:rsidRPr="00A53CBB">
              <w:rPr>
                <w:rFonts w:ascii="Verdana" w:hAnsi="Verdana"/>
                <w:b w:val="0"/>
                <w:sz w:val="18"/>
                <w:szCs w:val="18"/>
              </w:rPr>
              <w:t xml:space="preserve"> на поставку Товара должна содержать наименование (ассортимент) и количество Товара, которая может быть передана последним Поставщику по электронной почте, каналам факсимильной связи, телеграфу, посредством программы «Электронная коммерция» и т.п.</w:t>
            </w:r>
          </w:p>
          <w:p w:rsidR="00C071C9" w:rsidRPr="00A53CBB" w:rsidRDefault="00C071C9" w:rsidP="00A53CBB">
            <w:pPr>
              <w:pStyle w:val="a3"/>
              <w:ind w:left="-108"/>
              <w:jc w:val="both"/>
              <w:rPr>
                <w:rFonts w:ascii="Verdana" w:hAnsi="Verdana"/>
                <w:b w:val="0"/>
                <w:sz w:val="18"/>
                <w:szCs w:val="18"/>
              </w:rPr>
            </w:pPr>
            <w:r w:rsidRPr="00A53CBB">
              <w:rPr>
                <w:rFonts w:ascii="Verdana" w:hAnsi="Verdana"/>
                <w:b w:val="0"/>
                <w:sz w:val="18"/>
                <w:szCs w:val="18"/>
              </w:rPr>
              <w:t xml:space="preserve">Заявки, переданные </w:t>
            </w:r>
            <w:r w:rsidR="007E2868" w:rsidRPr="00A53CBB">
              <w:rPr>
                <w:rFonts w:ascii="Verdana" w:hAnsi="Verdana"/>
                <w:b w:val="0"/>
                <w:sz w:val="18"/>
                <w:szCs w:val="18"/>
              </w:rPr>
              <w:t xml:space="preserve">устно </w:t>
            </w:r>
            <w:r w:rsidRPr="00A53CBB">
              <w:rPr>
                <w:rFonts w:ascii="Verdana" w:hAnsi="Verdana"/>
                <w:b w:val="0"/>
                <w:sz w:val="18"/>
                <w:szCs w:val="18"/>
              </w:rPr>
              <w:t>по телефону, к исполнению Поставщиком не принимаются.</w:t>
            </w:r>
          </w:p>
          <w:p w:rsidR="001954C0" w:rsidRPr="00A53CBB" w:rsidRDefault="001954C0" w:rsidP="00A53CBB">
            <w:pPr>
              <w:pStyle w:val="a3"/>
              <w:ind w:left="-108"/>
              <w:jc w:val="both"/>
              <w:rPr>
                <w:rFonts w:ascii="Verdana" w:hAnsi="Verdana"/>
                <w:b w:val="0"/>
                <w:sz w:val="18"/>
                <w:szCs w:val="18"/>
              </w:rPr>
            </w:pPr>
            <w:r w:rsidRPr="00A53CBB">
              <w:rPr>
                <w:rFonts w:ascii="Verdana" w:hAnsi="Verdana"/>
                <w:b w:val="0"/>
                <w:sz w:val="18"/>
                <w:szCs w:val="18"/>
              </w:rPr>
              <w:t xml:space="preserve">Счет на </w:t>
            </w:r>
            <w:r w:rsidR="00A4300E" w:rsidRPr="00A53CBB">
              <w:rPr>
                <w:rFonts w:ascii="Verdana" w:hAnsi="Verdana"/>
                <w:b w:val="0"/>
                <w:sz w:val="18"/>
                <w:szCs w:val="18"/>
              </w:rPr>
              <w:t xml:space="preserve">Товар (алюминиевый профиль), поставляемый под заказ, </w:t>
            </w:r>
            <w:r w:rsidRPr="00A53CBB">
              <w:rPr>
                <w:rFonts w:ascii="Verdana" w:hAnsi="Verdana"/>
                <w:b w:val="0"/>
                <w:sz w:val="18"/>
                <w:szCs w:val="18"/>
              </w:rPr>
              <w:t>должен быть</w:t>
            </w:r>
            <w:r w:rsidR="002D02F6" w:rsidRPr="00A53CBB">
              <w:rPr>
                <w:rFonts w:ascii="Verdana" w:hAnsi="Verdana"/>
                <w:b w:val="0"/>
                <w:sz w:val="18"/>
                <w:szCs w:val="18"/>
              </w:rPr>
              <w:t xml:space="preserve"> подписан </w:t>
            </w:r>
            <w:r w:rsidR="00A34B79" w:rsidRPr="00A53CBB">
              <w:rPr>
                <w:rFonts w:ascii="Verdana" w:hAnsi="Verdana"/>
                <w:b w:val="0"/>
                <w:sz w:val="18"/>
                <w:szCs w:val="18"/>
              </w:rPr>
              <w:t>Покупателем</w:t>
            </w:r>
            <w:r w:rsidR="007E2868" w:rsidRPr="00A53CBB">
              <w:rPr>
                <w:rFonts w:ascii="Verdana" w:hAnsi="Verdana"/>
                <w:b w:val="0"/>
                <w:sz w:val="18"/>
                <w:szCs w:val="18"/>
              </w:rPr>
              <w:t xml:space="preserve"> </w:t>
            </w:r>
            <w:r w:rsidR="00A34B79" w:rsidRPr="00A53CBB">
              <w:rPr>
                <w:rFonts w:ascii="Verdana" w:hAnsi="Verdana"/>
                <w:b w:val="0"/>
                <w:sz w:val="18"/>
                <w:szCs w:val="18"/>
              </w:rPr>
              <w:t xml:space="preserve">с проставлением </w:t>
            </w:r>
            <w:r w:rsidR="007E2868" w:rsidRPr="00A53CBB">
              <w:rPr>
                <w:rFonts w:ascii="Verdana" w:hAnsi="Verdana"/>
                <w:b w:val="0"/>
                <w:sz w:val="18"/>
                <w:szCs w:val="18"/>
              </w:rPr>
              <w:t>даты и печати организации.</w:t>
            </w:r>
            <w:r w:rsidR="002D02F6" w:rsidRPr="00A53CBB">
              <w:rPr>
                <w:rFonts w:ascii="Verdana" w:hAnsi="Verdana"/>
                <w:b w:val="0"/>
                <w:sz w:val="18"/>
                <w:szCs w:val="18"/>
              </w:rPr>
              <w:t xml:space="preserve"> Подписание счета Покупателем является подтверждением содержащихся в нем данных о наименовании, количеств</w:t>
            </w:r>
            <w:r w:rsidR="00C071C9" w:rsidRPr="00A53CBB">
              <w:rPr>
                <w:rFonts w:ascii="Verdana" w:hAnsi="Verdana"/>
                <w:b w:val="0"/>
                <w:sz w:val="18"/>
                <w:szCs w:val="18"/>
              </w:rPr>
              <w:t>е</w:t>
            </w:r>
            <w:r w:rsidR="00A34B79" w:rsidRPr="00A53CBB">
              <w:rPr>
                <w:rFonts w:ascii="Verdana" w:hAnsi="Verdana"/>
                <w:b w:val="0"/>
                <w:sz w:val="18"/>
                <w:szCs w:val="18"/>
              </w:rPr>
              <w:t xml:space="preserve">, цене Товара. </w:t>
            </w:r>
            <w:r w:rsidR="002D02F6" w:rsidRPr="00A53CBB">
              <w:rPr>
                <w:rFonts w:ascii="Verdana" w:hAnsi="Verdana"/>
                <w:b w:val="0"/>
                <w:sz w:val="18"/>
                <w:szCs w:val="18"/>
              </w:rPr>
              <w:t xml:space="preserve">После подписания счета </w:t>
            </w:r>
            <w:r w:rsidR="00ED101F" w:rsidRPr="00A53CBB">
              <w:rPr>
                <w:rFonts w:ascii="Verdana" w:hAnsi="Verdana"/>
                <w:b w:val="0"/>
                <w:sz w:val="18"/>
                <w:szCs w:val="18"/>
              </w:rPr>
              <w:t xml:space="preserve">односторонний </w:t>
            </w:r>
            <w:r w:rsidR="00A57968" w:rsidRPr="00A53CBB">
              <w:rPr>
                <w:rFonts w:ascii="Verdana" w:hAnsi="Verdana"/>
                <w:b w:val="0"/>
                <w:sz w:val="18"/>
                <w:szCs w:val="18"/>
              </w:rPr>
              <w:t xml:space="preserve">отказ </w:t>
            </w:r>
            <w:r w:rsidR="00ED101F" w:rsidRPr="00A53CBB">
              <w:rPr>
                <w:rFonts w:ascii="Verdana" w:hAnsi="Verdana"/>
                <w:b w:val="0"/>
                <w:sz w:val="18"/>
                <w:szCs w:val="18"/>
              </w:rPr>
              <w:t xml:space="preserve">Покупателя </w:t>
            </w:r>
            <w:r w:rsidR="00A57968" w:rsidRPr="00A53CBB">
              <w:rPr>
                <w:rFonts w:ascii="Verdana" w:hAnsi="Verdana"/>
                <w:b w:val="0"/>
                <w:sz w:val="18"/>
                <w:szCs w:val="18"/>
              </w:rPr>
              <w:t xml:space="preserve">от </w:t>
            </w:r>
            <w:r w:rsidR="00ED101F" w:rsidRPr="00A53CBB">
              <w:rPr>
                <w:rFonts w:ascii="Verdana" w:hAnsi="Verdana"/>
                <w:b w:val="0"/>
                <w:sz w:val="18"/>
                <w:szCs w:val="18"/>
              </w:rPr>
              <w:t xml:space="preserve">настоящего договора, </w:t>
            </w:r>
            <w:r w:rsidR="00A57968" w:rsidRPr="00A53CBB">
              <w:rPr>
                <w:rFonts w:ascii="Verdana" w:hAnsi="Verdana"/>
                <w:b w:val="0"/>
                <w:sz w:val="18"/>
                <w:szCs w:val="18"/>
              </w:rPr>
              <w:t xml:space="preserve">заявки, </w:t>
            </w:r>
            <w:r w:rsidR="002D02F6" w:rsidRPr="00A53CBB">
              <w:rPr>
                <w:rFonts w:ascii="Verdana" w:hAnsi="Verdana"/>
                <w:b w:val="0"/>
                <w:sz w:val="18"/>
                <w:szCs w:val="18"/>
              </w:rPr>
              <w:t>изменение заявки, во исполнение который выписан данный счет, в части наименования и количества товара не допускается.</w:t>
            </w:r>
          </w:p>
          <w:p w:rsidR="00B624D2" w:rsidRPr="00A53CBB" w:rsidRDefault="002D02F6" w:rsidP="00A53CBB">
            <w:pPr>
              <w:pStyle w:val="a3"/>
              <w:ind w:left="-108"/>
              <w:jc w:val="both"/>
              <w:rPr>
                <w:rFonts w:ascii="Verdana" w:hAnsi="Verdana"/>
                <w:b w:val="0"/>
                <w:sz w:val="18"/>
                <w:szCs w:val="18"/>
              </w:rPr>
            </w:pPr>
            <w:r w:rsidRPr="00A53CBB">
              <w:rPr>
                <w:rFonts w:ascii="Verdana" w:hAnsi="Verdana"/>
                <w:b w:val="0"/>
                <w:sz w:val="18"/>
                <w:szCs w:val="18"/>
              </w:rPr>
              <w:t>Подтвержденный Покупателем счет направляется в адрес Поставщика одним из способов, определенных в настоящем пункте для доставки заявки.</w:t>
            </w:r>
          </w:p>
          <w:p w:rsidR="0081041A" w:rsidRPr="00A53CBB" w:rsidRDefault="008075F1" w:rsidP="00A53CBB">
            <w:pPr>
              <w:pStyle w:val="a3"/>
              <w:ind w:left="-108"/>
              <w:jc w:val="both"/>
              <w:rPr>
                <w:rFonts w:ascii="Verdana" w:hAnsi="Verdana"/>
                <w:b w:val="0"/>
                <w:sz w:val="18"/>
                <w:szCs w:val="18"/>
              </w:rPr>
            </w:pPr>
            <w:r w:rsidRPr="00A53CBB">
              <w:rPr>
                <w:rFonts w:ascii="Verdana" w:hAnsi="Verdana"/>
                <w:b w:val="0"/>
                <w:sz w:val="18"/>
                <w:szCs w:val="18"/>
              </w:rPr>
              <w:t>С</w:t>
            </w:r>
            <w:r w:rsidR="00A71AC2" w:rsidRPr="00A53CBB">
              <w:rPr>
                <w:rFonts w:ascii="Verdana" w:hAnsi="Verdana"/>
                <w:b w:val="0"/>
                <w:sz w:val="18"/>
                <w:szCs w:val="18"/>
              </w:rPr>
              <w:t xml:space="preserve">пособ поставки </w:t>
            </w:r>
            <w:r w:rsidRPr="00A53CBB">
              <w:rPr>
                <w:rFonts w:ascii="Verdana" w:hAnsi="Verdana"/>
                <w:b w:val="0"/>
                <w:sz w:val="18"/>
                <w:szCs w:val="18"/>
              </w:rPr>
              <w:t>определяе</w:t>
            </w:r>
            <w:r w:rsidR="00001DF2" w:rsidRPr="00A53CBB">
              <w:rPr>
                <w:rFonts w:ascii="Verdana" w:hAnsi="Verdana"/>
                <w:b w:val="0"/>
                <w:sz w:val="18"/>
                <w:szCs w:val="18"/>
              </w:rPr>
              <w:t xml:space="preserve">тся </w:t>
            </w:r>
            <w:r w:rsidRPr="00A53CBB">
              <w:rPr>
                <w:rFonts w:ascii="Verdana" w:hAnsi="Verdana"/>
                <w:b w:val="0"/>
                <w:sz w:val="18"/>
                <w:szCs w:val="18"/>
              </w:rPr>
              <w:t>(согласовывае</w:t>
            </w:r>
            <w:r w:rsidR="00415E87" w:rsidRPr="00A53CBB">
              <w:rPr>
                <w:rFonts w:ascii="Verdana" w:hAnsi="Verdana"/>
                <w:b w:val="0"/>
                <w:sz w:val="18"/>
                <w:szCs w:val="18"/>
              </w:rPr>
              <w:t xml:space="preserve">тся) </w:t>
            </w:r>
            <w:r w:rsidR="00001DF2" w:rsidRPr="00A53CBB">
              <w:rPr>
                <w:rFonts w:ascii="Verdana" w:hAnsi="Verdana"/>
                <w:b w:val="0"/>
                <w:sz w:val="18"/>
                <w:szCs w:val="18"/>
              </w:rPr>
              <w:t xml:space="preserve">Сторонами </w:t>
            </w:r>
            <w:r w:rsidR="00EA112A" w:rsidRPr="00A53CBB">
              <w:rPr>
                <w:rFonts w:ascii="Verdana" w:hAnsi="Verdana"/>
                <w:b w:val="0"/>
                <w:sz w:val="18"/>
                <w:szCs w:val="18"/>
              </w:rPr>
              <w:t>на основании заявки Покупателя</w:t>
            </w:r>
          </w:p>
        </w:tc>
      </w:tr>
      <w:tr w:rsidR="00B93933" w:rsidRPr="00A53CBB" w:rsidTr="00DF6A13">
        <w:tc>
          <w:tcPr>
            <w:tcW w:w="544" w:type="dxa"/>
            <w:gridSpan w:val="3"/>
            <w:shd w:val="clear" w:color="auto" w:fill="auto"/>
          </w:tcPr>
          <w:p w:rsidR="00B93933" w:rsidRPr="00A53CBB" w:rsidRDefault="00B93933" w:rsidP="00A53CBB">
            <w:pPr>
              <w:ind w:left="-142" w:right="-108"/>
              <w:jc w:val="center"/>
              <w:rPr>
                <w:rFonts w:ascii="Verdana" w:hAnsi="Verdana"/>
                <w:sz w:val="18"/>
                <w:szCs w:val="18"/>
              </w:rPr>
            </w:pPr>
            <w:r w:rsidRPr="00A53CBB">
              <w:rPr>
                <w:rFonts w:ascii="Verdana" w:hAnsi="Verdana"/>
                <w:sz w:val="18"/>
                <w:szCs w:val="18"/>
              </w:rPr>
              <w:t>1.3.</w:t>
            </w:r>
          </w:p>
        </w:tc>
        <w:tc>
          <w:tcPr>
            <w:tcW w:w="9867" w:type="dxa"/>
            <w:gridSpan w:val="12"/>
            <w:shd w:val="clear" w:color="auto" w:fill="auto"/>
          </w:tcPr>
          <w:p w:rsidR="00B93933" w:rsidRPr="00A53CBB" w:rsidRDefault="00B93933" w:rsidP="00A53CBB">
            <w:pPr>
              <w:pStyle w:val="a3"/>
              <w:ind w:left="-108"/>
              <w:jc w:val="both"/>
              <w:rPr>
                <w:rFonts w:ascii="Verdana" w:hAnsi="Verdana"/>
                <w:b w:val="0"/>
                <w:sz w:val="18"/>
                <w:szCs w:val="18"/>
              </w:rPr>
            </w:pPr>
            <w:r w:rsidRPr="00A53CBB">
              <w:rPr>
                <w:rFonts w:ascii="Verdana" w:hAnsi="Verdana"/>
                <w:b w:val="0"/>
                <w:sz w:val="18"/>
                <w:szCs w:val="18"/>
              </w:rPr>
              <w:t xml:space="preserve">Наименование, количество и цена Товара считаются согласованными Сторонами после подписания Поставщиком и Покупателем товарной накладной (иного </w:t>
            </w:r>
            <w:proofErr w:type="spellStart"/>
            <w:r w:rsidRPr="00A53CBB">
              <w:rPr>
                <w:rFonts w:ascii="Verdana" w:hAnsi="Verdana"/>
                <w:b w:val="0"/>
                <w:sz w:val="18"/>
                <w:szCs w:val="18"/>
              </w:rPr>
              <w:t>товарно</w:t>
            </w:r>
            <w:proofErr w:type="spellEnd"/>
            <w:r w:rsidRPr="00A53CBB">
              <w:rPr>
                <w:rFonts w:ascii="Verdana" w:hAnsi="Verdana"/>
                <w:b w:val="0"/>
                <w:sz w:val="18"/>
                <w:szCs w:val="18"/>
              </w:rPr>
              <w:t xml:space="preserve"> – транспортного документа или акта приема – передачи Товара), которые являются неотъемлемой частью настоящего Договора.</w:t>
            </w:r>
          </w:p>
        </w:tc>
      </w:tr>
      <w:tr w:rsidR="00EA112A" w:rsidRPr="00A53CBB" w:rsidTr="00DF6A13">
        <w:tc>
          <w:tcPr>
            <w:tcW w:w="544" w:type="dxa"/>
            <w:gridSpan w:val="3"/>
            <w:shd w:val="clear" w:color="auto" w:fill="auto"/>
          </w:tcPr>
          <w:p w:rsidR="00EA112A" w:rsidRPr="00A53CBB" w:rsidRDefault="00B93933" w:rsidP="00A53CBB">
            <w:pPr>
              <w:ind w:left="-142" w:right="-108"/>
              <w:jc w:val="center"/>
              <w:rPr>
                <w:rFonts w:ascii="Verdana" w:hAnsi="Verdana"/>
                <w:sz w:val="18"/>
                <w:szCs w:val="18"/>
              </w:rPr>
            </w:pPr>
            <w:r w:rsidRPr="00A53CBB">
              <w:rPr>
                <w:rFonts w:ascii="Verdana" w:hAnsi="Verdana"/>
                <w:sz w:val="18"/>
                <w:szCs w:val="18"/>
              </w:rPr>
              <w:t>1.4</w:t>
            </w:r>
            <w:r w:rsidR="00074A6B" w:rsidRPr="00A53CBB">
              <w:rPr>
                <w:rFonts w:ascii="Verdana" w:hAnsi="Verdana"/>
                <w:sz w:val="18"/>
                <w:szCs w:val="18"/>
              </w:rPr>
              <w:t>.</w:t>
            </w:r>
          </w:p>
        </w:tc>
        <w:tc>
          <w:tcPr>
            <w:tcW w:w="9867" w:type="dxa"/>
            <w:gridSpan w:val="12"/>
            <w:shd w:val="clear" w:color="auto" w:fill="auto"/>
          </w:tcPr>
          <w:p w:rsidR="00EA112A" w:rsidRPr="00A53CBB" w:rsidRDefault="00074A6B" w:rsidP="00A53CBB">
            <w:pPr>
              <w:ind w:left="-108"/>
              <w:jc w:val="both"/>
              <w:rPr>
                <w:rFonts w:ascii="Verdana" w:hAnsi="Verdana" w:cs="Verdana"/>
                <w:sz w:val="18"/>
                <w:szCs w:val="18"/>
              </w:rPr>
            </w:pPr>
            <w:r w:rsidRPr="00A53CBB">
              <w:rPr>
                <w:rFonts w:ascii="Verdana" w:hAnsi="Verdana" w:cs="Verdana"/>
                <w:sz w:val="18"/>
                <w:szCs w:val="18"/>
              </w:rPr>
              <w:t xml:space="preserve">Стороны договорились, что под определением "партия Товара" следует понимать Товар (группу Товаров), переданный (поставленный) Покупателю в рамках Договора по каждой товарной накладной </w:t>
            </w:r>
            <w:r w:rsidRPr="00A53CBB">
              <w:rPr>
                <w:rFonts w:ascii="Verdana" w:hAnsi="Verdana"/>
                <w:sz w:val="18"/>
                <w:szCs w:val="18"/>
              </w:rPr>
              <w:t>(ином</w:t>
            </w:r>
            <w:r w:rsidR="008075F1" w:rsidRPr="00A53CBB">
              <w:rPr>
                <w:rFonts w:ascii="Verdana" w:hAnsi="Verdana"/>
                <w:sz w:val="18"/>
                <w:szCs w:val="18"/>
              </w:rPr>
              <w:t>у</w:t>
            </w:r>
            <w:r w:rsidRPr="00A53CBB">
              <w:rPr>
                <w:rFonts w:ascii="Verdana" w:hAnsi="Verdana"/>
                <w:sz w:val="18"/>
                <w:szCs w:val="18"/>
              </w:rPr>
              <w:t xml:space="preserve"> </w:t>
            </w:r>
            <w:proofErr w:type="spellStart"/>
            <w:r w:rsidRPr="00A53CBB">
              <w:rPr>
                <w:rFonts w:ascii="Verdana" w:hAnsi="Verdana"/>
                <w:sz w:val="18"/>
                <w:szCs w:val="18"/>
              </w:rPr>
              <w:t>товарно</w:t>
            </w:r>
            <w:proofErr w:type="spellEnd"/>
            <w:r w:rsidRPr="00A53CBB">
              <w:rPr>
                <w:rFonts w:ascii="Verdana" w:hAnsi="Verdana"/>
                <w:sz w:val="18"/>
                <w:szCs w:val="18"/>
              </w:rPr>
              <w:t xml:space="preserve"> – транспортном</w:t>
            </w:r>
            <w:r w:rsidR="0090549D" w:rsidRPr="00A53CBB">
              <w:rPr>
                <w:rFonts w:ascii="Verdana" w:hAnsi="Verdana"/>
                <w:sz w:val="18"/>
                <w:szCs w:val="18"/>
              </w:rPr>
              <w:t>у</w:t>
            </w:r>
            <w:r w:rsidRPr="00A53CBB">
              <w:rPr>
                <w:rFonts w:ascii="Verdana" w:hAnsi="Verdana"/>
                <w:sz w:val="18"/>
                <w:szCs w:val="18"/>
              </w:rPr>
              <w:t xml:space="preserve"> </w:t>
            </w:r>
            <w:r w:rsidR="008075F1" w:rsidRPr="00A53CBB">
              <w:rPr>
                <w:rFonts w:ascii="Verdana" w:hAnsi="Verdana"/>
                <w:sz w:val="18"/>
                <w:szCs w:val="18"/>
              </w:rPr>
              <w:t>документу</w:t>
            </w:r>
            <w:r w:rsidRPr="00A53CBB">
              <w:rPr>
                <w:rFonts w:ascii="Verdana" w:hAnsi="Verdana"/>
                <w:sz w:val="18"/>
                <w:szCs w:val="18"/>
              </w:rPr>
              <w:t>)</w:t>
            </w:r>
            <w:r w:rsidRPr="00A53CBB">
              <w:rPr>
                <w:rFonts w:ascii="Verdana" w:hAnsi="Verdana" w:cs="Verdana"/>
                <w:sz w:val="18"/>
                <w:szCs w:val="18"/>
              </w:rPr>
              <w:t>.</w:t>
            </w:r>
          </w:p>
        </w:tc>
      </w:tr>
      <w:tr w:rsidR="00BC4169" w:rsidRPr="00A53CBB" w:rsidTr="00DF6A13">
        <w:tc>
          <w:tcPr>
            <w:tcW w:w="544" w:type="dxa"/>
            <w:gridSpan w:val="3"/>
            <w:shd w:val="clear" w:color="auto" w:fill="auto"/>
          </w:tcPr>
          <w:p w:rsidR="00BC4169" w:rsidRPr="00A53CBB" w:rsidRDefault="00B93933" w:rsidP="00A53CBB">
            <w:pPr>
              <w:ind w:left="-142" w:right="-108"/>
              <w:jc w:val="center"/>
              <w:rPr>
                <w:rFonts w:ascii="Verdana" w:hAnsi="Verdana"/>
                <w:sz w:val="18"/>
                <w:szCs w:val="18"/>
              </w:rPr>
            </w:pPr>
            <w:r w:rsidRPr="00A53CBB">
              <w:rPr>
                <w:rFonts w:ascii="Verdana" w:hAnsi="Verdana"/>
                <w:sz w:val="18"/>
                <w:szCs w:val="18"/>
              </w:rPr>
              <w:t>1.5</w:t>
            </w:r>
            <w:r w:rsidR="00BC4169" w:rsidRPr="00A53CBB">
              <w:rPr>
                <w:rFonts w:ascii="Verdana" w:hAnsi="Verdana"/>
                <w:sz w:val="18"/>
                <w:szCs w:val="18"/>
              </w:rPr>
              <w:t>.</w:t>
            </w:r>
          </w:p>
        </w:tc>
        <w:tc>
          <w:tcPr>
            <w:tcW w:w="9867" w:type="dxa"/>
            <w:gridSpan w:val="12"/>
            <w:shd w:val="clear" w:color="auto" w:fill="auto"/>
          </w:tcPr>
          <w:p w:rsidR="000B54B8" w:rsidRPr="00A53CBB" w:rsidRDefault="00BC4169" w:rsidP="00A53CBB">
            <w:pPr>
              <w:ind w:left="-108"/>
              <w:jc w:val="both"/>
              <w:rPr>
                <w:rFonts w:ascii="Verdana" w:hAnsi="Verdana" w:cs="Verdana"/>
                <w:sz w:val="18"/>
                <w:szCs w:val="18"/>
              </w:rPr>
            </w:pPr>
            <w:r w:rsidRPr="00A53CBB">
              <w:rPr>
                <w:rFonts w:ascii="Verdana" w:hAnsi="Verdana" w:cs="Verdana"/>
                <w:sz w:val="18"/>
                <w:szCs w:val="18"/>
              </w:rPr>
              <w:t xml:space="preserve">Все поставки товара, произведенные </w:t>
            </w:r>
            <w:r w:rsidR="00F3787D" w:rsidRPr="00A53CBB">
              <w:rPr>
                <w:rFonts w:ascii="Verdana" w:hAnsi="Verdana" w:cs="Verdana"/>
                <w:sz w:val="18"/>
                <w:szCs w:val="18"/>
              </w:rPr>
              <w:t xml:space="preserve">Поставщиком Покупателю </w:t>
            </w:r>
            <w:r w:rsidRPr="00A53CBB">
              <w:rPr>
                <w:rFonts w:ascii="Verdana" w:hAnsi="Verdana" w:cs="Verdana"/>
                <w:sz w:val="18"/>
                <w:szCs w:val="18"/>
              </w:rPr>
              <w:t>в период действия настоящего Договора</w:t>
            </w:r>
            <w:r w:rsidR="0090549D" w:rsidRPr="00A53CBB">
              <w:rPr>
                <w:rFonts w:ascii="Verdana" w:hAnsi="Verdana" w:cs="Verdana"/>
                <w:sz w:val="18"/>
                <w:szCs w:val="18"/>
              </w:rPr>
              <w:t>,</w:t>
            </w:r>
            <w:r w:rsidRPr="00A53CBB">
              <w:rPr>
                <w:rFonts w:ascii="Verdana" w:hAnsi="Verdana" w:cs="Verdana"/>
                <w:sz w:val="18"/>
                <w:szCs w:val="18"/>
              </w:rPr>
              <w:t xml:space="preserve"> осуществляются в соответствии с данным договором, даже если в сопроводительных документах (документах по исполнению договора) будет отсутствовать ссылка на настоящий договор.</w:t>
            </w:r>
          </w:p>
          <w:p w:rsidR="00807618" w:rsidRPr="00A53CBB" w:rsidRDefault="00807618" w:rsidP="00A53CBB">
            <w:pPr>
              <w:ind w:left="-108"/>
              <w:jc w:val="both"/>
              <w:rPr>
                <w:rFonts w:ascii="Verdana" w:hAnsi="Verdana" w:cs="Verdana"/>
                <w:sz w:val="18"/>
                <w:szCs w:val="18"/>
              </w:rPr>
            </w:pPr>
          </w:p>
        </w:tc>
      </w:tr>
      <w:tr w:rsidR="0081041A" w:rsidRPr="00A53CBB" w:rsidTr="00DF6A13">
        <w:tc>
          <w:tcPr>
            <w:tcW w:w="10411" w:type="dxa"/>
            <w:gridSpan w:val="15"/>
            <w:shd w:val="clear" w:color="auto" w:fill="auto"/>
          </w:tcPr>
          <w:p w:rsidR="0081041A" w:rsidRPr="00A53CBB" w:rsidRDefault="0081041A" w:rsidP="00A53CBB">
            <w:pPr>
              <w:jc w:val="center"/>
              <w:rPr>
                <w:rFonts w:ascii="Verdana" w:hAnsi="Verdana"/>
                <w:b/>
                <w:sz w:val="18"/>
                <w:szCs w:val="18"/>
              </w:rPr>
            </w:pPr>
            <w:r w:rsidRPr="00A53CBB">
              <w:rPr>
                <w:rFonts w:ascii="Verdana" w:hAnsi="Verdana"/>
                <w:b/>
                <w:sz w:val="18"/>
                <w:szCs w:val="18"/>
              </w:rPr>
              <w:t>2. КОЛИЧЕСТВО И КАЧЕСТВО ТОВАРА.</w:t>
            </w:r>
          </w:p>
        </w:tc>
      </w:tr>
      <w:tr w:rsidR="0081041A" w:rsidRPr="00A53CBB" w:rsidTr="00DF6A13">
        <w:tc>
          <w:tcPr>
            <w:tcW w:w="544" w:type="dxa"/>
            <w:gridSpan w:val="3"/>
            <w:shd w:val="clear" w:color="auto" w:fill="auto"/>
          </w:tcPr>
          <w:p w:rsidR="0081041A" w:rsidRPr="00A53CBB" w:rsidRDefault="0081041A" w:rsidP="00A53CBB">
            <w:pPr>
              <w:ind w:left="-142" w:right="-108"/>
              <w:jc w:val="center"/>
              <w:rPr>
                <w:rFonts w:ascii="Verdana" w:hAnsi="Verdana"/>
                <w:sz w:val="18"/>
                <w:szCs w:val="18"/>
              </w:rPr>
            </w:pPr>
            <w:r w:rsidRPr="00A53CBB">
              <w:rPr>
                <w:rFonts w:ascii="Verdana" w:hAnsi="Verdana"/>
                <w:sz w:val="18"/>
                <w:szCs w:val="18"/>
              </w:rPr>
              <w:t>2.1.</w:t>
            </w:r>
          </w:p>
        </w:tc>
        <w:tc>
          <w:tcPr>
            <w:tcW w:w="9867" w:type="dxa"/>
            <w:gridSpan w:val="12"/>
            <w:shd w:val="clear" w:color="auto" w:fill="auto"/>
          </w:tcPr>
          <w:p w:rsidR="0081041A" w:rsidRPr="00A53CBB" w:rsidRDefault="00F45BDD" w:rsidP="00A53CBB">
            <w:pPr>
              <w:ind w:left="-108"/>
              <w:jc w:val="both"/>
              <w:rPr>
                <w:rFonts w:ascii="Verdana" w:hAnsi="Verdana"/>
                <w:sz w:val="18"/>
                <w:szCs w:val="18"/>
              </w:rPr>
            </w:pPr>
            <w:r w:rsidRPr="00A53CBB">
              <w:rPr>
                <w:rFonts w:ascii="Verdana" w:hAnsi="Verdana"/>
                <w:sz w:val="18"/>
                <w:szCs w:val="18"/>
              </w:rPr>
              <w:t xml:space="preserve">Качество Товара должно соответствовать </w:t>
            </w:r>
            <w:r w:rsidR="00AA24D1" w:rsidRPr="00A53CBB">
              <w:rPr>
                <w:rFonts w:ascii="Verdana" w:hAnsi="Verdana"/>
                <w:sz w:val="18"/>
                <w:szCs w:val="18"/>
              </w:rPr>
              <w:t>требованиям ГОСТа, иным стандартам и техническим условиям</w:t>
            </w:r>
            <w:r w:rsidRPr="00A53CBB">
              <w:rPr>
                <w:rFonts w:ascii="Verdana" w:hAnsi="Verdana"/>
                <w:sz w:val="18"/>
                <w:szCs w:val="18"/>
              </w:rPr>
              <w:t xml:space="preserve"> завода-изготовителя</w:t>
            </w:r>
            <w:r w:rsidR="00AA24D1" w:rsidRPr="00A53CBB">
              <w:rPr>
                <w:rFonts w:ascii="Verdana" w:hAnsi="Verdana"/>
                <w:sz w:val="18"/>
                <w:szCs w:val="18"/>
              </w:rPr>
              <w:t>, установленным для данного вида Товара</w:t>
            </w:r>
            <w:r w:rsidRPr="00A53CBB">
              <w:rPr>
                <w:rFonts w:ascii="Verdana" w:hAnsi="Verdana"/>
                <w:sz w:val="18"/>
                <w:szCs w:val="18"/>
              </w:rPr>
              <w:t xml:space="preserve"> и подтверждаться соответствующими сертификатами и</w:t>
            </w:r>
            <w:r w:rsidR="00AA24D1" w:rsidRPr="00A53CBB">
              <w:rPr>
                <w:rFonts w:ascii="Verdana" w:hAnsi="Verdana"/>
                <w:sz w:val="18"/>
                <w:szCs w:val="18"/>
              </w:rPr>
              <w:t>/или</w:t>
            </w:r>
            <w:r w:rsidRPr="00A53CBB">
              <w:rPr>
                <w:rFonts w:ascii="Verdana" w:hAnsi="Verdana"/>
                <w:sz w:val="18"/>
                <w:szCs w:val="18"/>
              </w:rPr>
              <w:t xml:space="preserve"> иными документами</w:t>
            </w:r>
            <w:r w:rsidR="00AA24D1" w:rsidRPr="00A53CBB">
              <w:rPr>
                <w:rFonts w:ascii="Verdana" w:hAnsi="Verdana"/>
                <w:sz w:val="18"/>
                <w:szCs w:val="18"/>
              </w:rPr>
              <w:t>, предусмотренными действующим законодательством РФ</w:t>
            </w:r>
            <w:r w:rsidRPr="00A53CBB">
              <w:rPr>
                <w:rFonts w:ascii="Verdana" w:hAnsi="Verdana"/>
                <w:sz w:val="18"/>
                <w:szCs w:val="18"/>
              </w:rPr>
              <w:t>.</w:t>
            </w:r>
          </w:p>
        </w:tc>
      </w:tr>
      <w:tr w:rsidR="0081041A" w:rsidRPr="00A53CBB" w:rsidTr="00DF6A13">
        <w:tc>
          <w:tcPr>
            <w:tcW w:w="544" w:type="dxa"/>
            <w:gridSpan w:val="3"/>
            <w:shd w:val="clear" w:color="auto" w:fill="auto"/>
          </w:tcPr>
          <w:p w:rsidR="0081041A" w:rsidRPr="00A53CBB" w:rsidRDefault="0081041A" w:rsidP="00A53CBB">
            <w:pPr>
              <w:ind w:left="-142" w:right="-108"/>
              <w:jc w:val="center"/>
              <w:rPr>
                <w:rFonts w:ascii="Verdana" w:hAnsi="Verdana"/>
                <w:sz w:val="18"/>
                <w:szCs w:val="18"/>
              </w:rPr>
            </w:pPr>
            <w:r w:rsidRPr="00A53CBB">
              <w:rPr>
                <w:rFonts w:ascii="Verdana" w:hAnsi="Verdana"/>
                <w:sz w:val="18"/>
                <w:szCs w:val="18"/>
              </w:rPr>
              <w:t>2.2.</w:t>
            </w:r>
          </w:p>
        </w:tc>
        <w:tc>
          <w:tcPr>
            <w:tcW w:w="9867" w:type="dxa"/>
            <w:gridSpan w:val="12"/>
            <w:shd w:val="clear" w:color="auto" w:fill="auto"/>
          </w:tcPr>
          <w:p w:rsidR="0081041A" w:rsidRPr="00A53CBB" w:rsidRDefault="00F45BDD" w:rsidP="00A53CBB">
            <w:pPr>
              <w:ind w:left="-108"/>
              <w:jc w:val="both"/>
              <w:rPr>
                <w:rFonts w:ascii="Verdana" w:hAnsi="Verdana"/>
                <w:sz w:val="18"/>
                <w:szCs w:val="18"/>
              </w:rPr>
            </w:pPr>
            <w:r w:rsidRPr="00A53CBB">
              <w:rPr>
                <w:rFonts w:ascii="Verdana" w:hAnsi="Verdana"/>
                <w:sz w:val="18"/>
                <w:szCs w:val="18"/>
              </w:rPr>
              <w:t>Количество фактически переданного (поставленного) Поставщиком и полученного Покупателем Товара определяется Сторонами по товарным накладным (иным товарно-транспортным документам либо Актам приема-передачи Товара</w:t>
            </w:r>
            <w:r w:rsidR="00F63D1D" w:rsidRPr="00A53CBB">
              <w:rPr>
                <w:rFonts w:ascii="Verdana" w:hAnsi="Verdana"/>
                <w:sz w:val="18"/>
                <w:szCs w:val="18"/>
              </w:rPr>
              <w:t>)</w:t>
            </w:r>
            <w:r w:rsidRPr="00A53CBB">
              <w:rPr>
                <w:rFonts w:ascii="Verdana" w:hAnsi="Verdana"/>
                <w:sz w:val="18"/>
                <w:szCs w:val="18"/>
              </w:rPr>
              <w:t>.</w:t>
            </w:r>
            <w:r w:rsidR="00EB5753" w:rsidRPr="00A53CBB">
              <w:rPr>
                <w:rFonts w:ascii="Verdana" w:hAnsi="Verdana"/>
                <w:sz w:val="18"/>
                <w:szCs w:val="18"/>
              </w:rPr>
              <w:t xml:space="preserve"> </w:t>
            </w:r>
          </w:p>
        </w:tc>
      </w:tr>
      <w:tr w:rsidR="0081041A" w:rsidRPr="00A53CBB" w:rsidTr="00DF6A13">
        <w:tc>
          <w:tcPr>
            <w:tcW w:w="544" w:type="dxa"/>
            <w:gridSpan w:val="3"/>
            <w:shd w:val="clear" w:color="auto" w:fill="auto"/>
          </w:tcPr>
          <w:p w:rsidR="0081041A" w:rsidRPr="00A53CBB" w:rsidRDefault="0081041A" w:rsidP="00A53CBB">
            <w:pPr>
              <w:ind w:left="-142" w:right="-108"/>
              <w:jc w:val="center"/>
              <w:rPr>
                <w:rFonts w:ascii="Verdana" w:hAnsi="Verdana"/>
                <w:sz w:val="18"/>
                <w:szCs w:val="18"/>
              </w:rPr>
            </w:pPr>
            <w:r w:rsidRPr="00A53CBB">
              <w:rPr>
                <w:rFonts w:ascii="Verdana" w:hAnsi="Verdana"/>
                <w:sz w:val="18"/>
                <w:szCs w:val="18"/>
              </w:rPr>
              <w:t>2.3.</w:t>
            </w:r>
          </w:p>
        </w:tc>
        <w:tc>
          <w:tcPr>
            <w:tcW w:w="9867" w:type="dxa"/>
            <w:gridSpan w:val="12"/>
            <w:shd w:val="clear" w:color="auto" w:fill="auto"/>
          </w:tcPr>
          <w:p w:rsidR="0081041A" w:rsidRPr="00A53CBB" w:rsidRDefault="0030056D" w:rsidP="00A53CBB">
            <w:pPr>
              <w:ind w:left="-108"/>
              <w:jc w:val="both"/>
              <w:rPr>
                <w:rFonts w:ascii="Verdana" w:hAnsi="Verdana"/>
                <w:sz w:val="18"/>
                <w:szCs w:val="18"/>
              </w:rPr>
            </w:pPr>
            <w:r w:rsidRPr="00A53CBB">
              <w:rPr>
                <w:rFonts w:ascii="Verdana" w:hAnsi="Verdana"/>
                <w:sz w:val="18"/>
                <w:szCs w:val="18"/>
              </w:rPr>
              <w:t>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последующими изменениями и дополнениями.</w:t>
            </w:r>
          </w:p>
        </w:tc>
      </w:tr>
      <w:tr w:rsidR="0030056D" w:rsidRPr="00A53CBB" w:rsidTr="00DF6A13">
        <w:tc>
          <w:tcPr>
            <w:tcW w:w="544" w:type="dxa"/>
            <w:gridSpan w:val="3"/>
            <w:shd w:val="clear" w:color="auto" w:fill="auto"/>
          </w:tcPr>
          <w:p w:rsidR="0030056D" w:rsidRPr="00A53CBB" w:rsidRDefault="0030056D" w:rsidP="00A53CBB">
            <w:pPr>
              <w:ind w:left="-142" w:right="-108"/>
              <w:jc w:val="center"/>
              <w:rPr>
                <w:rFonts w:ascii="Verdana" w:hAnsi="Verdana"/>
                <w:sz w:val="18"/>
                <w:szCs w:val="18"/>
              </w:rPr>
            </w:pPr>
            <w:r w:rsidRPr="00A53CBB">
              <w:rPr>
                <w:rFonts w:ascii="Verdana" w:hAnsi="Verdana"/>
                <w:sz w:val="18"/>
                <w:szCs w:val="18"/>
              </w:rPr>
              <w:t>2.4.</w:t>
            </w:r>
          </w:p>
        </w:tc>
        <w:tc>
          <w:tcPr>
            <w:tcW w:w="9867" w:type="dxa"/>
            <w:gridSpan w:val="12"/>
            <w:shd w:val="clear" w:color="auto" w:fill="auto"/>
          </w:tcPr>
          <w:p w:rsidR="0030056D" w:rsidRPr="00A53CBB" w:rsidRDefault="0030056D" w:rsidP="00A53CBB">
            <w:pPr>
              <w:ind w:left="-108"/>
              <w:jc w:val="both"/>
              <w:rPr>
                <w:rFonts w:ascii="Verdana" w:hAnsi="Verdana"/>
                <w:sz w:val="18"/>
                <w:szCs w:val="18"/>
              </w:rPr>
            </w:pPr>
            <w:r w:rsidRPr="00A53CBB">
              <w:rPr>
                <w:rFonts w:ascii="Verdana" w:hAnsi="Verdana"/>
                <w:sz w:val="18"/>
                <w:szCs w:val="18"/>
              </w:rPr>
              <w:t>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 П-7 с последующими изменениями и дополнениями.</w:t>
            </w:r>
          </w:p>
        </w:tc>
      </w:tr>
      <w:tr w:rsidR="00EB5753" w:rsidRPr="00A53CBB" w:rsidTr="00DF6A13">
        <w:tc>
          <w:tcPr>
            <w:tcW w:w="544" w:type="dxa"/>
            <w:gridSpan w:val="3"/>
            <w:shd w:val="clear" w:color="auto" w:fill="auto"/>
          </w:tcPr>
          <w:p w:rsidR="00EB5753" w:rsidRPr="00A53CBB" w:rsidRDefault="00EB5753" w:rsidP="00A53CBB">
            <w:pPr>
              <w:ind w:left="-142" w:right="-108"/>
              <w:jc w:val="center"/>
              <w:rPr>
                <w:rFonts w:ascii="Verdana" w:hAnsi="Verdana"/>
                <w:sz w:val="18"/>
                <w:szCs w:val="18"/>
              </w:rPr>
            </w:pPr>
            <w:r w:rsidRPr="00A53CBB">
              <w:rPr>
                <w:rFonts w:ascii="Verdana" w:hAnsi="Verdana"/>
                <w:sz w:val="18"/>
                <w:szCs w:val="18"/>
              </w:rPr>
              <w:t>2.5.</w:t>
            </w:r>
          </w:p>
        </w:tc>
        <w:tc>
          <w:tcPr>
            <w:tcW w:w="9867" w:type="dxa"/>
            <w:gridSpan w:val="12"/>
            <w:shd w:val="clear" w:color="auto" w:fill="auto"/>
          </w:tcPr>
          <w:p w:rsidR="00EB5753" w:rsidRPr="00A53CBB" w:rsidRDefault="00EB5753" w:rsidP="00A53CBB">
            <w:pPr>
              <w:ind w:left="-108"/>
              <w:jc w:val="both"/>
              <w:rPr>
                <w:rFonts w:ascii="Verdana" w:hAnsi="Verdana"/>
                <w:sz w:val="18"/>
                <w:szCs w:val="18"/>
              </w:rPr>
            </w:pPr>
            <w:r w:rsidRPr="00A53CBB">
              <w:rPr>
                <w:rFonts w:ascii="Verdana" w:hAnsi="Verdana"/>
                <w:sz w:val="18"/>
                <w:szCs w:val="18"/>
              </w:rPr>
              <w:t xml:space="preserve">Стороны договорились, что если при приемке Товара будут обнаружены какие-либо несоответствия,  то Покупатель обязан вызвать </w:t>
            </w:r>
            <w:r w:rsidR="004467ED" w:rsidRPr="00A53CBB">
              <w:rPr>
                <w:rFonts w:ascii="Verdana" w:hAnsi="Verdana"/>
                <w:sz w:val="18"/>
                <w:szCs w:val="18"/>
              </w:rPr>
              <w:t xml:space="preserve">представителя Поставщика </w:t>
            </w:r>
            <w:r w:rsidRPr="00A53CBB">
              <w:rPr>
                <w:rFonts w:ascii="Verdana" w:hAnsi="Verdana"/>
                <w:sz w:val="18"/>
                <w:szCs w:val="18"/>
              </w:rPr>
              <w:t>для участия в продолжение приемки Товара и составле</w:t>
            </w:r>
            <w:r w:rsidR="00FD1164" w:rsidRPr="00A53CBB">
              <w:rPr>
                <w:rFonts w:ascii="Verdana" w:hAnsi="Verdana"/>
                <w:sz w:val="18"/>
                <w:szCs w:val="18"/>
              </w:rPr>
              <w:t>ния двустороннего акта, в течение 2 (двух) дней с момента (даты) получения Товара.</w:t>
            </w:r>
          </w:p>
        </w:tc>
      </w:tr>
      <w:tr w:rsidR="0081041A" w:rsidRPr="00A53CBB" w:rsidTr="00DF6A13">
        <w:tc>
          <w:tcPr>
            <w:tcW w:w="10411" w:type="dxa"/>
            <w:gridSpan w:val="15"/>
            <w:shd w:val="clear" w:color="auto" w:fill="auto"/>
          </w:tcPr>
          <w:p w:rsidR="00533B2D" w:rsidRDefault="00533B2D" w:rsidP="00A53CBB">
            <w:pPr>
              <w:jc w:val="center"/>
              <w:rPr>
                <w:rFonts w:ascii="Verdana" w:hAnsi="Verdana"/>
                <w:b/>
                <w:sz w:val="18"/>
                <w:szCs w:val="18"/>
              </w:rPr>
            </w:pPr>
          </w:p>
          <w:p w:rsidR="0081041A" w:rsidRPr="00A53CBB" w:rsidRDefault="0081041A" w:rsidP="00A53CBB">
            <w:pPr>
              <w:jc w:val="center"/>
              <w:rPr>
                <w:rFonts w:ascii="Verdana" w:hAnsi="Verdana"/>
                <w:b/>
                <w:sz w:val="18"/>
                <w:szCs w:val="18"/>
              </w:rPr>
            </w:pPr>
            <w:r w:rsidRPr="00A53CBB">
              <w:rPr>
                <w:rFonts w:ascii="Verdana" w:hAnsi="Verdana"/>
                <w:b/>
                <w:sz w:val="18"/>
                <w:szCs w:val="18"/>
              </w:rPr>
              <w:t>3. ПОРЯДОК И СРОКИ ПОСТАВКИ ТОВАРА.</w:t>
            </w:r>
          </w:p>
        </w:tc>
      </w:tr>
      <w:tr w:rsidR="0081041A" w:rsidRPr="00A53CBB" w:rsidTr="00DF6A13">
        <w:tc>
          <w:tcPr>
            <w:tcW w:w="544" w:type="dxa"/>
            <w:gridSpan w:val="3"/>
            <w:shd w:val="clear" w:color="auto" w:fill="auto"/>
          </w:tcPr>
          <w:p w:rsidR="0081041A" w:rsidRPr="00A53CBB" w:rsidRDefault="0081041A" w:rsidP="00A53CBB">
            <w:pPr>
              <w:ind w:left="-142" w:right="-108"/>
              <w:jc w:val="center"/>
              <w:rPr>
                <w:rFonts w:ascii="Verdana" w:hAnsi="Verdana"/>
                <w:sz w:val="18"/>
                <w:szCs w:val="18"/>
              </w:rPr>
            </w:pPr>
            <w:r w:rsidRPr="00A53CBB">
              <w:rPr>
                <w:rFonts w:ascii="Verdana" w:hAnsi="Verdana"/>
                <w:sz w:val="18"/>
                <w:szCs w:val="18"/>
              </w:rPr>
              <w:lastRenderedPageBreak/>
              <w:t>3.1.</w:t>
            </w:r>
          </w:p>
        </w:tc>
        <w:tc>
          <w:tcPr>
            <w:tcW w:w="9867" w:type="dxa"/>
            <w:gridSpan w:val="12"/>
            <w:shd w:val="clear" w:color="auto" w:fill="auto"/>
          </w:tcPr>
          <w:p w:rsidR="0081041A" w:rsidRPr="00A53CBB" w:rsidRDefault="00F45BDD" w:rsidP="00A53CBB">
            <w:pPr>
              <w:ind w:left="-108"/>
              <w:jc w:val="both"/>
              <w:rPr>
                <w:rFonts w:ascii="Verdana" w:hAnsi="Verdana"/>
                <w:sz w:val="18"/>
                <w:szCs w:val="18"/>
              </w:rPr>
            </w:pPr>
            <w:r w:rsidRPr="00A53CBB">
              <w:rPr>
                <w:rFonts w:ascii="Verdana" w:hAnsi="Verdana"/>
                <w:sz w:val="18"/>
                <w:szCs w:val="18"/>
              </w:rPr>
              <w:t xml:space="preserve">Поставка каждой партии Товара в рамках настоящего Договора </w:t>
            </w:r>
            <w:r w:rsidR="00FB1542" w:rsidRPr="00A53CBB">
              <w:rPr>
                <w:rFonts w:ascii="Verdana" w:hAnsi="Verdana"/>
                <w:sz w:val="18"/>
                <w:szCs w:val="18"/>
              </w:rPr>
              <w:t xml:space="preserve">осуществляется </w:t>
            </w:r>
            <w:r w:rsidRPr="00A53CBB">
              <w:rPr>
                <w:rFonts w:ascii="Verdana" w:hAnsi="Verdana"/>
                <w:sz w:val="18"/>
                <w:szCs w:val="18"/>
              </w:rPr>
              <w:t xml:space="preserve">одним из ниже </w:t>
            </w:r>
            <w:r w:rsidR="006D400E" w:rsidRPr="00A53CBB">
              <w:rPr>
                <w:rFonts w:ascii="Verdana" w:hAnsi="Verdana"/>
                <w:sz w:val="18"/>
                <w:szCs w:val="18"/>
              </w:rPr>
              <w:t xml:space="preserve">указанных </w:t>
            </w:r>
            <w:r w:rsidRPr="00A53CBB">
              <w:rPr>
                <w:rFonts w:ascii="Verdana" w:hAnsi="Verdana"/>
                <w:sz w:val="18"/>
                <w:szCs w:val="18"/>
              </w:rPr>
              <w:t>способов</w:t>
            </w:r>
            <w:r w:rsidR="00FB1542" w:rsidRPr="00A53CBB">
              <w:rPr>
                <w:rFonts w:ascii="Verdana" w:hAnsi="Verdana"/>
                <w:sz w:val="18"/>
                <w:szCs w:val="18"/>
              </w:rPr>
              <w:t xml:space="preserve">, который </w:t>
            </w:r>
            <w:r w:rsidR="00AB33B7" w:rsidRPr="00A53CBB">
              <w:rPr>
                <w:rFonts w:ascii="Verdana" w:hAnsi="Verdana"/>
                <w:sz w:val="18"/>
                <w:szCs w:val="18"/>
              </w:rPr>
              <w:t>определяется (</w:t>
            </w:r>
            <w:r w:rsidR="00FB1542" w:rsidRPr="00A53CBB">
              <w:rPr>
                <w:rFonts w:ascii="Verdana" w:hAnsi="Verdana"/>
                <w:sz w:val="18"/>
                <w:szCs w:val="18"/>
              </w:rPr>
              <w:t>согласовывается</w:t>
            </w:r>
            <w:r w:rsidR="00AB33B7" w:rsidRPr="00A53CBB">
              <w:rPr>
                <w:rFonts w:ascii="Verdana" w:hAnsi="Verdana"/>
                <w:sz w:val="18"/>
                <w:szCs w:val="18"/>
              </w:rPr>
              <w:t>)</w:t>
            </w:r>
            <w:r w:rsidR="00FB1542" w:rsidRPr="00A53CBB">
              <w:rPr>
                <w:rFonts w:ascii="Verdana" w:hAnsi="Verdana"/>
                <w:sz w:val="18"/>
                <w:szCs w:val="18"/>
              </w:rPr>
              <w:t xml:space="preserve"> Сторонами в порядке п.1.2. настоящего Договора</w:t>
            </w:r>
            <w:r w:rsidRPr="00A53CBB">
              <w:rPr>
                <w:rFonts w:ascii="Verdana" w:hAnsi="Verdana"/>
                <w:sz w:val="18"/>
                <w:szCs w:val="18"/>
              </w:rPr>
              <w:t>:</w:t>
            </w:r>
          </w:p>
        </w:tc>
      </w:tr>
      <w:tr w:rsidR="00F45BDD" w:rsidRPr="00A53CBB" w:rsidTr="00DF6A13">
        <w:tc>
          <w:tcPr>
            <w:tcW w:w="544" w:type="dxa"/>
            <w:gridSpan w:val="3"/>
            <w:shd w:val="clear" w:color="auto" w:fill="auto"/>
          </w:tcPr>
          <w:p w:rsidR="00F45BDD" w:rsidRPr="00A53CBB" w:rsidRDefault="00F45BDD" w:rsidP="00A53CBB">
            <w:pPr>
              <w:ind w:left="-142" w:right="-108"/>
              <w:jc w:val="center"/>
              <w:rPr>
                <w:rFonts w:ascii="Verdana" w:hAnsi="Verdana"/>
                <w:sz w:val="18"/>
                <w:szCs w:val="18"/>
              </w:rPr>
            </w:pPr>
            <w:r w:rsidRPr="00A53CBB">
              <w:rPr>
                <w:rFonts w:ascii="Verdana" w:hAnsi="Verdana"/>
                <w:sz w:val="18"/>
                <w:szCs w:val="18"/>
              </w:rPr>
              <w:t>а).</w:t>
            </w:r>
          </w:p>
        </w:tc>
        <w:tc>
          <w:tcPr>
            <w:tcW w:w="9867" w:type="dxa"/>
            <w:gridSpan w:val="12"/>
            <w:shd w:val="clear" w:color="auto" w:fill="auto"/>
          </w:tcPr>
          <w:p w:rsidR="00F45BDD" w:rsidRPr="00A53CBB" w:rsidRDefault="00F45BDD" w:rsidP="00A53CBB">
            <w:pPr>
              <w:ind w:left="-108"/>
              <w:jc w:val="both"/>
              <w:rPr>
                <w:rFonts w:ascii="Verdana" w:hAnsi="Verdana"/>
                <w:sz w:val="18"/>
                <w:szCs w:val="18"/>
              </w:rPr>
            </w:pPr>
            <w:r w:rsidRPr="00A53CBB">
              <w:rPr>
                <w:rFonts w:ascii="Verdana" w:hAnsi="Verdana"/>
                <w:sz w:val="18"/>
                <w:szCs w:val="18"/>
              </w:rPr>
              <w:t xml:space="preserve">путем выборки </w:t>
            </w:r>
            <w:r w:rsidR="0051070D" w:rsidRPr="00A53CBB">
              <w:rPr>
                <w:rFonts w:ascii="Verdana" w:hAnsi="Verdana"/>
                <w:sz w:val="18"/>
                <w:szCs w:val="18"/>
              </w:rPr>
              <w:t xml:space="preserve">(самовывоза) </w:t>
            </w:r>
            <w:r w:rsidRPr="00A53CBB">
              <w:rPr>
                <w:rFonts w:ascii="Verdana" w:hAnsi="Verdana"/>
                <w:sz w:val="18"/>
                <w:szCs w:val="18"/>
              </w:rPr>
              <w:t xml:space="preserve">Товара Покупателем со склада Поставщика или местонахождения (хранения) Товара. Обязанность Поставщика передать (поставить) Товар Покупателю считается исполненной </w:t>
            </w:r>
            <w:r w:rsidRPr="00A53CBB">
              <w:rPr>
                <w:rFonts w:ascii="Verdana" w:hAnsi="Verdana"/>
                <w:sz w:val="18"/>
                <w:szCs w:val="18"/>
                <w:u w:val="single"/>
              </w:rPr>
              <w:t>(дата поставки)</w:t>
            </w:r>
            <w:r w:rsidRPr="00A53CBB">
              <w:rPr>
                <w:rFonts w:ascii="Verdana" w:hAnsi="Verdana"/>
                <w:sz w:val="18"/>
                <w:szCs w:val="18"/>
              </w:rPr>
              <w:t xml:space="preserve"> в момент передачи Товара Покупателю на складе Поставщика или месте нахождения (хранения) Товара;</w:t>
            </w:r>
          </w:p>
        </w:tc>
      </w:tr>
      <w:tr w:rsidR="00F45BDD" w:rsidRPr="00A53CBB" w:rsidTr="00DF6A13">
        <w:tc>
          <w:tcPr>
            <w:tcW w:w="544" w:type="dxa"/>
            <w:gridSpan w:val="3"/>
            <w:shd w:val="clear" w:color="auto" w:fill="auto"/>
          </w:tcPr>
          <w:p w:rsidR="00F45BDD" w:rsidRPr="00A53CBB" w:rsidRDefault="00F45BDD" w:rsidP="00A53CBB">
            <w:pPr>
              <w:ind w:left="-142" w:right="-108"/>
              <w:jc w:val="center"/>
              <w:rPr>
                <w:rFonts w:ascii="Verdana" w:hAnsi="Verdana"/>
                <w:sz w:val="18"/>
                <w:szCs w:val="18"/>
              </w:rPr>
            </w:pPr>
            <w:r w:rsidRPr="00A53CBB">
              <w:rPr>
                <w:rFonts w:ascii="Verdana" w:hAnsi="Verdana"/>
                <w:sz w:val="18"/>
                <w:szCs w:val="18"/>
              </w:rPr>
              <w:t>б).</w:t>
            </w:r>
          </w:p>
        </w:tc>
        <w:tc>
          <w:tcPr>
            <w:tcW w:w="9867" w:type="dxa"/>
            <w:gridSpan w:val="12"/>
            <w:shd w:val="clear" w:color="auto" w:fill="auto"/>
          </w:tcPr>
          <w:p w:rsidR="00F45BDD" w:rsidRPr="00A53CBB" w:rsidRDefault="00F45BDD" w:rsidP="00A53CBB">
            <w:pPr>
              <w:ind w:left="-108"/>
              <w:jc w:val="both"/>
              <w:rPr>
                <w:rFonts w:ascii="Verdana" w:hAnsi="Verdana"/>
                <w:sz w:val="18"/>
                <w:szCs w:val="18"/>
              </w:rPr>
            </w:pPr>
            <w:r w:rsidRPr="00A53CBB">
              <w:rPr>
                <w:rFonts w:ascii="Verdana" w:hAnsi="Verdana"/>
                <w:sz w:val="18"/>
                <w:szCs w:val="18"/>
              </w:rPr>
              <w:t xml:space="preserve">путем поставки Товара </w:t>
            </w:r>
            <w:r w:rsidR="004C0BF8" w:rsidRPr="00A53CBB">
              <w:rPr>
                <w:rFonts w:ascii="Verdana" w:hAnsi="Verdana"/>
                <w:sz w:val="18"/>
                <w:szCs w:val="18"/>
              </w:rPr>
              <w:t>по адресу, указанному Покупателем</w:t>
            </w:r>
            <w:r w:rsidR="009E5C43" w:rsidRPr="00A53CBB">
              <w:rPr>
                <w:rFonts w:ascii="Verdana" w:hAnsi="Verdana"/>
                <w:sz w:val="18"/>
                <w:szCs w:val="18"/>
              </w:rPr>
              <w:t xml:space="preserve"> силами Поставщика</w:t>
            </w:r>
            <w:r w:rsidRPr="00A53CBB">
              <w:rPr>
                <w:rFonts w:ascii="Verdana" w:hAnsi="Verdana"/>
                <w:sz w:val="18"/>
                <w:szCs w:val="18"/>
              </w:rPr>
              <w:t xml:space="preserve">. Обязанность Поставщика передать (поставить) Товар Покупателю считается исполненной </w:t>
            </w:r>
            <w:r w:rsidRPr="00A53CBB">
              <w:rPr>
                <w:rFonts w:ascii="Verdana" w:hAnsi="Verdana"/>
                <w:sz w:val="18"/>
                <w:szCs w:val="18"/>
                <w:u w:val="single"/>
              </w:rPr>
              <w:t>(дата поставки)</w:t>
            </w:r>
            <w:r w:rsidRPr="00A53CBB">
              <w:rPr>
                <w:rFonts w:ascii="Verdana" w:hAnsi="Verdana"/>
                <w:sz w:val="18"/>
                <w:szCs w:val="18"/>
              </w:rPr>
              <w:t xml:space="preserve"> в момент передачи </w:t>
            </w:r>
            <w:r w:rsidR="006D400E" w:rsidRPr="00A53CBB">
              <w:rPr>
                <w:rFonts w:ascii="Verdana" w:hAnsi="Verdana"/>
                <w:sz w:val="18"/>
                <w:szCs w:val="18"/>
              </w:rPr>
              <w:t xml:space="preserve">Покупателю </w:t>
            </w:r>
            <w:r w:rsidR="004C0BF8" w:rsidRPr="00A53CBB">
              <w:rPr>
                <w:rFonts w:ascii="Verdana" w:hAnsi="Verdana"/>
                <w:sz w:val="18"/>
                <w:szCs w:val="18"/>
              </w:rPr>
              <w:t xml:space="preserve">(Грузополучателю) Товара </w:t>
            </w:r>
            <w:r w:rsidR="006D400E" w:rsidRPr="00A53CBB">
              <w:rPr>
                <w:rFonts w:ascii="Verdana" w:hAnsi="Verdana"/>
                <w:sz w:val="18"/>
                <w:szCs w:val="18"/>
              </w:rPr>
              <w:t xml:space="preserve">(склад, офис, производственная площадка и т.п.). </w:t>
            </w:r>
          </w:p>
        </w:tc>
      </w:tr>
      <w:tr w:rsidR="00F45BDD" w:rsidRPr="00A53CBB" w:rsidTr="00DF6A13">
        <w:tc>
          <w:tcPr>
            <w:tcW w:w="544" w:type="dxa"/>
            <w:gridSpan w:val="3"/>
            <w:shd w:val="clear" w:color="auto" w:fill="auto"/>
          </w:tcPr>
          <w:p w:rsidR="00F45BDD" w:rsidRPr="00A53CBB" w:rsidRDefault="00F45BDD" w:rsidP="00A53CBB">
            <w:pPr>
              <w:ind w:left="-142" w:right="-108"/>
              <w:jc w:val="center"/>
              <w:rPr>
                <w:rFonts w:ascii="Verdana" w:hAnsi="Verdana"/>
                <w:sz w:val="18"/>
                <w:szCs w:val="18"/>
              </w:rPr>
            </w:pPr>
            <w:r w:rsidRPr="00A53CBB">
              <w:rPr>
                <w:rFonts w:ascii="Verdana" w:hAnsi="Verdana"/>
                <w:sz w:val="18"/>
                <w:szCs w:val="18"/>
              </w:rPr>
              <w:t>в).</w:t>
            </w:r>
          </w:p>
        </w:tc>
        <w:tc>
          <w:tcPr>
            <w:tcW w:w="9867" w:type="dxa"/>
            <w:gridSpan w:val="12"/>
            <w:shd w:val="clear" w:color="auto" w:fill="auto"/>
          </w:tcPr>
          <w:p w:rsidR="00F45BDD" w:rsidRPr="00A53CBB" w:rsidRDefault="00F45BDD" w:rsidP="00A53CBB">
            <w:pPr>
              <w:ind w:left="-108"/>
              <w:jc w:val="both"/>
              <w:rPr>
                <w:rFonts w:ascii="Verdana" w:hAnsi="Verdana"/>
                <w:sz w:val="18"/>
                <w:szCs w:val="18"/>
              </w:rPr>
            </w:pPr>
            <w:r w:rsidRPr="00A53CBB">
              <w:rPr>
                <w:rFonts w:ascii="Verdana" w:hAnsi="Verdana"/>
                <w:sz w:val="18"/>
                <w:szCs w:val="18"/>
              </w:rPr>
              <w:t>путем поставки Товара в адрес Покупателя с привлечением</w:t>
            </w:r>
            <w:r w:rsidR="00A71AC2" w:rsidRPr="00A53CBB">
              <w:rPr>
                <w:rFonts w:ascii="Verdana" w:hAnsi="Verdana"/>
                <w:sz w:val="18"/>
                <w:szCs w:val="18"/>
              </w:rPr>
              <w:t xml:space="preserve"> одной из Сторон </w:t>
            </w:r>
            <w:r w:rsidRPr="00A53CBB">
              <w:rPr>
                <w:rFonts w:ascii="Verdana" w:hAnsi="Verdana"/>
                <w:sz w:val="18"/>
                <w:szCs w:val="18"/>
              </w:rPr>
              <w:t xml:space="preserve">транспортной </w:t>
            </w:r>
            <w:r w:rsidR="008E214C" w:rsidRPr="00A53CBB">
              <w:rPr>
                <w:rFonts w:ascii="Verdana" w:hAnsi="Verdana"/>
                <w:sz w:val="18"/>
                <w:szCs w:val="18"/>
              </w:rPr>
              <w:t>организации (</w:t>
            </w:r>
            <w:r w:rsidRPr="00A53CBB">
              <w:rPr>
                <w:rFonts w:ascii="Verdana" w:hAnsi="Verdana"/>
                <w:sz w:val="18"/>
                <w:szCs w:val="18"/>
              </w:rPr>
              <w:t xml:space="preserve">перевозчика). Обязанность Поставщика передать (поставить) Товар Покупателю считается исполненной </w:t>
            </w:r>
            <w:r w:rsidRPr="00A53CBB">
              <w:rPr>
                <w:rFonts w:ascii="Verdana" w:hAnsi="Verdana"/>
                <w:sz w:val="18"/>
                <w:szCs w:val="18"/>
                <w:u w:val="single"/>
              </w:rPr>
              <w:t>(дата поставки)</w:t>
            </w:r>
            <w:r w:rsidRPr="00A53CBB">
              <w:rPr>
                <w:rFonts w:ascii="Verdana" w:hAnsi="Verdana"/>
                <w:sz w:val="18"/>
                <w:szCs w:val="18"/>
              </w:rPr>
              <w:t xml:space="preserve"> в момент передачи Поставщиком Товара транспортной организации (перевозчику) для доставки </w:t>
            </w:r>
            <w:r w:rsidR="00323F5B" w:rsidRPr="00A53CBB">
              <w:rPr>
                <w:rFonts w:ascii="Verdana" w:hAnsi="Verdana"/>
                <w:sz w:val="18"/>
                <w:szCs w:val="18"/>
              </w:rPr>
              <w:t xml:space="preserve">(поставки) </w:t>
            </w:r>
            <w:r w:rsidRPr="00A53CBB">
              <w:rPr>
                <w:rFonts w:ascii="Verdana" w:hAnsi="Verdana"/>
                <w:sz w:val="18"/>
                <w:szCs w:val="18"/>
              </w:rPr>
              <w:t xml:space="preserve">Товара Покупателю либо указанному </w:t>
            </w:r>
            <w:r w:rsidR="00323F5B" w:rsidRPr="00A53CBB">
              <w:rPr>
                <w:rFonts w:ascii="Verdana" w:hAnsi="Verdana"/>
                <w:sz w:val="18"/>
                <w:szCs w:val="18"/>
              </w:rPr>
              <w:t xml:space="preserve">последним </w:t>
            </w:r>
            <w:r w:rsidRPr="00A53CBB">
              <w:rPr>
                <w:rFonts w:ascii="Verdana" w:hAnsi="Verdana"/>
                <w:sz w:val="18"/>
                <w:szCs w:val="18"/>
              </w:rPr>
              <w:t>Грузополучателю.</w:t>
            </w:r>
          </w:p>
        </w:tc>
      </w:tr>
      <w:tr w:rsidR="00F45BDD" w:rsidRPr="00A53CBB" w:rsidTr="00DF6A13">
        <w:tc>
          <w:tcPr>
            <w:tcW w:w="544" w:type="dxa"/>
            <w:gridSpan w:val="3"/>
            <w:shd w:val="clear" w:color="auto" w:fill="auto"/>
          </w:tcPr>
          <w:p w:rsidR="00F45BDD" w:rsidRPr="00A53CBB" w:rsidRDefault="00F45BDD" w:rsidP="00A53CBB">
            <w:pPr>
              <w:ind w:left="-142" w:right="-108"/>
              <w:jc w:val="center"/>
              <w:rPr>
                <w:rFonts w:ascii="Verdana" w:hAnsi="Verdana"/>
                <w:sz w:val="18"/>
                <w:szCs w:val="18"/>
              </w:rPr>
            </w:pPr>
            <w:r w:rsidRPr="00A53CBB">
              <w:rPr>
                <w:rFonts w:ascii="Verdana" w:hAnsi="Verdana"/>
                <w:sz w:val="18"/>
                <w:szCs w:val="18"/>
              </w:rPr>
              <w:t>3.2.</w:t>
            </w:r>
          </w:p>
        </w:tc>
        <w:tc>
          <w:tcPr>
            <w:tcW w:w="9867" w:type="dxa"/>
            <w:gridSpan w:val="12"/>
            <w:shd w:val="clear" w:color="auto" w:fill="auto"/>
          </w:tcPr>
          <w:p w:rsidR="00F45BDD" w:rsidRPr="00A53CBB" w:rsidRDefault="00670AC4" w:rsidP="00A53CBB">
            <w:pPr>
              <w:ind w:left="-108"/>
              <w:jc w:val="both"/>
              <w:rPr>
                <w:rFonts w:ascii="Verdana" w:hAnsi="Verdana"/>
                <w:sz w:val="18"/>
                <w:szCs w:val="18"/>
              </w:rPr>
            </w:pPr>
            <w:r w:rsidRPr="00A53CBB">
              <w:rPr>
                <w:rFonts w:ascii="Verdana" w:hAnsi="Verdana"/>
                <w:sz w:val="18"/>
                <w:szCs w:val="18"/>
              </w:rPr>
              <w:t>Доказательством фактической (действительной) передачи Товара</w:t>
            </w:r>
            <w:r w:rsidR="00C409CF" w:rsidRPr="00A53CBB">
              <w:rPr>
                <w:rFonts w:ascii="Verdana" w:hAnsi="Verdana"/>
                <w:sz w:val="18"/>
                <w:szCs w:val="18"/>
              </w:rPr>
              <w:t>,</w:t>
            </w:r>
            <w:r w:rsidRPr="00A53CBB">
              <w:rPr>
                <w:rFonts w:ascii="Verdana" w:hAnsi="Verdana"/>
                <w:sz w:val="18"/>
                <w:szCs w:val="18"/>
              </w:rPr>
              <w:t xml:space="preserve"> исходя из п.3.1. настоящего Договора</w:t>
            </w:r>
            <w:r w:rsidR="00C409CF" w:rsidRPr="00A53CBB">
              <w:rPr>
                <w:rFonts w:ascii="Verdana" w:hAnsi="Verdana"/>
                <w:sz w:val="18"/>
                <w:szCs w:val="18"/>
              </w:rPr>
              <w:t>,</w:t>
            </w:r>
            <w:r w:rsidRPr="00A53CBB">
              <w:rPr>
                <w:rFonts w:ascii="Verdana" w:hAnsi="Verdana"/>
                <w:sz w:val="18"/>
                <w:szCs w:val="18"/>
              </w:rPr>
              <w:t xml:space="preserve"> явля</w:t>
            </w:r>
            <w:r w:rsidR="00FF7B33" w:rsidRPr="00A53CBB">
              <w:rPr>
                <w:rFonts w:ascii="Verdana" w:hAnsi="Verdana"/>
                <w:sz w:val="18"/>
                <w:szCs w:val="18"/>
              </w:rPr>
              <w:t>ется</w:t>
            </w:r>
            <w:r w:rsidRPr="00A53CBB">
              <w:rPr>
                <w:rFonts w:ascii="Verdana" w:hAnsi="Verdana"/>
                <w:sz w:val="18"/>
                <w:szCs w:val="18"/>
              </w:rPr>
              <w:t xml:space="preserve"> подпись в товарной накладной (ином товарно-транспортном документе либо </w:t>
            </w:r>
            <w:r w:rsidR="006D400E" w:rsidRPr="00A53CBB">
              <w:rPr>
                <w:rFonts w:ascii="Verdana" w:hAnsi="Verdana"/>
                <w:sz w:val="18"/>
                <w:szCs w:val="18"/>
              </w:rPr>
              <w:t>А</w:t>
            </w:r>
            <w:r w:rsidRPr="00A53CBB">
              <w:rPr>
                <w:rFonts w:ascii="Verdana" w:hAnsi="Verdana"/>
                <w:sz w:val="18"/>
                <w:szCs w:val="18"/>
              </w:rPr>
              <w:t>кте приема-передачи Товара</w:t>
            </w:r>
            <w:r w:rsidR="00A2710A" w:rsidRPr="00A53CBB">
              <w:rPr>
                <w:rFonts w:ascii="Verdana" w:hAnsi="Verdana"/>
                <w:sz w:val="18"/>
                <w:szCs w:val="18"/>
              </w:rPr>
              <w:t>)</w:t>
            </w:r>
            <w:r w:rsidRPr="00A53CBB">
              <w:rPr>
                <w:rFonts w:ascii="Verdana" w:hAnsi="Verdana"/>
                <w:sz w:val="18"/>
                <w:szCs w:val="18"/>
              </w:rPr>
              <w:t xml:space="preserve"> уполномоченного лица (в зависимости от с</w:t>
            </w:r>
            <w:r w:rsidR="006D400E" w:rsidRPr="00A53CBB">
              <w:rPr>
                <w:rFonts w:ascii="Verdana" w:hAnsi="Verdana"/>
                <w:sz w:val="18"/>
                <w:szCs w:val="18"/>
              </w:rPr>
              <w:t>пособа поставки:</w:t>
            </w:r>
            <w:r w:rsidRPr="00A53CBB">
              <w:rPr>
                <w:rFonts w:ascii="Verdana" w:hAnsi="Verdana"/>
                <w:sz w:val="18"/>
                <w:szCs w:val="18"/>
              </w:rPr>
              <w:t xml:space="preserve"> Покупателя, Грузополучателя, представителя транспортной организации), принимающего Товар от Поставщика</w:t>
            </w:r>
            <w:r w:rsidR="00914092" w:rsidRPr="00A53CBB">
              <w:rPr>
                <w:rFonts w:ascii="Verdana" w:hAnsi="Verdana"/>
                <w:sz w:val="18"/>
                <w:szCs w:val="18"/>
              </w:rPr>
              <w:t xml:space="preserve"> или п</w:t>
            </w:r>
            <w:r w:rsidR="00C409CF" w:rsidRPr="00A53CBB">
              <w:rPr>
                <w:rFonts w:ascii="Verdana" w:hAnsi="Verdana"/>
                <w:sz w:val="18"/>
                <w:szCs w:val="18"/>
              </w:rPr>
              <w:t>еревозчика</w:t>
            </w:r>
            <w:r w:rsidRPr="00A53CBB">
              <w:rPr>
                <w:rFonts w:ascii="Verdana" w:hAnsi="Verdana"/>
                <w:sz w:val="18"/>
                <w:szCs w:val="18"/>
              </w:rPr>
              <w:t>.</w:t>
            </w:r>
          </w:p>
        </w:tc>
      </w:tr>
      <w:tr w:rsidR="00F45BDD" w:rsidRPr="00A53CBB" w:rsidTr="00DF6A13">
        <w:tc>
          <w:tcPr>
            <w:tcW w:w="544" w:type="dxa"/>
            <w:gridSpan w:val="3"/>
            <w:shd w:val="clear" w:color="auto" w:fill="auto"/>
          </w:tcPr>
          <w:p w:rsidR="00F45BDD" w:rsidRPr="00A53CBB" w:rsidRDefault="00F45BDD" w:rsidP="00A53CBB">
            <w:pPr>
              <w:ind w:left="-142" w:right="-108"/>
              <w:jc w:val="center"/>
              <w:rPr>
                <w:rFonts w:ascii="Verdana" w:hAnsi="Verdana"/>
                <w:sz w:val="18"/>
                <w:szCs w:val="18"/>
              </w:rPr>
            </w:pPr>
            <w:r w:rsidRPr="00A53CBB">
              <w:rPr>
                <w:rFonts w:ascii="Verdana" w:hAnsi="Verdana"/>
                <w:sz w:val="18"/>
                <w:szCs w:val="18"/>
              </w:rPr>
              <w:t>3.</w:t>
            </w:r>
            <w:r w:rsidR="00670AC4" w:rsidRPr="00A53CBB">
              <w:rPr>
                <w:rFonts w:ascii="Verdana" w:hAnsi="Verdana"/>
                <w:sz w:val="18"/>
                <w:szCs w:val="18"/>
              </w:rPr>
              <w:t>3</w:t>
            </w:r>
            <w:r w:rsidRPr="00A53CBB">
              <w:rPr>
                <w:rFonts w:ascii="Verdana" w:hAnsi="Verdana"/>
                <w:sz w:val="18"/>
                <w:szCs w:val="18"/>
              </w:rPr>
              <w:t>.</w:t>
            </w:r>
          </w:p>
        </w:tc>
        <w:tc>
          <w:tcPr>
            <w:tcW w:w="9867" w:type="dxa"/>
            <w:gridSpan w:val="12"/>
            <w:shd w:val="clear" w:color="auto" w:fill="auto"/>
          </w:tcPr>
          <w:p w:rsidR="00F45BDD" w:rsidRPr="00A53CBB" w:rsidRDefault="00670AC4" w:rsidP="00A53CBB">
            <w:pPr>
              <w:ind w:left="-108"/>
              <w:jc w:val="both"/>
              <w:rPr>
                <w:rFonts w:ascii="Verdana" w:hAnsi="Verdana"/>
                <w:sz w:val="18"/>
                <w:szCs w:val="18"/>
              </w:rPr>
            </w:pPr>
            <w:r w:rsidRPr="00A53CBB">
              <w:rPr>
                <w:rFonts w:ascii="Verdana" w:hAnsi="Verdana"/>
                <w:sz w:val="18"/>
                <w:szCs w:val="18"/>
              </w:rPr>
              <w:t xml:space="preserve">Право собственности </w:t>
            </w:r>
            <w:r w:rsidR="00444902" w:rsidRPr="00A53CBB">
              <w:rPr>
                <w:rFonts w:ascii="Verdana" w:hAnsi="Verdana"/>
                <w:sz w:val="18"/>
                <w:szCs w:val="18"/>
              </w:rPr>
              <w:t xml:space="preserve">на </w:t>
            </w:r>
            <w:r w:rsidR="00CF38E2" w:rsidRPr="00A53CBB">
              <w:rPr>
                <w:rFonts w:ascii="Verdana" w:hAnsi="Verdana"/>
                <w:sz w:val="18"/>
                <w:szCs w:val="18"/>
              </w:rPr>
              <w:t>Товар переходи</w:t>
            </w:r>
            <w:r w:rsidRPr="00A53CBB">
              <w:rPr>
                <w:rFonts w:ascii="Verdana" w:hAnsi="Verdana"/>
                <w:sz w:val="18"/>
                <w:szCs w:val="18"/>
              </w:rPr>
              <w:t xml:space="preserve">т к Покупателю в момент </w:t>
            </w:r>
            <w:r w:rsidR="00323F5B" w:rsidRPr="00A53CBB">
              <w:rPr>
                <w:rFonts w:ascii="Verdana" w:hAnsi="Verdana"/>
                <w:sz w:val="18"/>
                <w:szCs w:val="18"/>
              </w:rPr>
              <w:t xml:space="preserve">передачи (поставки) </w:t>
            </w:r>
            <w:r w:rsidR="00A70CFE" w:rsidRPr="00A53CBB">
              <w:rPr>
                <w:rFonts w:ascii="Verdana" w:hAnsi="Verdana"/>
                <w:sz w:val="18"/>
                <w:szCs w:val="18"/>
              </w:rPr>
              <w:t xml:space="preserve">Товара </w:t>
            </w:r>
            <w:r w:rsidR="00340061" w:rsidRPr="00A53CBB">
              <w:rPr>
                <w:rFonts w:ascii="Verdana" w:hAnsi="Verdana"/>
                <w:sz w:val="18"/>
                <w:szCs w:val="18"/>
              </w:rPr>
              <w:t xml:space="preserve">(партии товара) Покупателю либо сдачи его перевозчику для доставки Покупателю или указанному им Грузополучателю, что подтверждается </w:t>
            </w:r>
            <w:proofErr w:type="spellStart"/>
            <w:r w:rsidR="00340061" w:rsidRPr="00A53CBB">
              <w:rPr>
                <w:rFonts w:ascii="Verdana" w:hAnsi="Verdana"/>
                <w:sz w:val="18"/>
                <w:szCs w:val="18"/>
              </w:rPr>
              <w:t>товар</w:t>
            </w:r>
            <w:r w:rsidR="00C053AE" w:rsidRPr="00A53CBB">
              <w:rPr>
                <w:rFonts w:ascii="Verdana" w:hAnsi="Verdana"/>
                <w:sz w:val="18"/>
                <w:szCs w:val="18"/>
              </w:rPr>
              <w:t>н</w:t>
            </w:r>
            <w:r w:rsidR="00340061" w:rsidRPr="00A53CBB">
              <w:rPr>
                <w:rFonts w:ascii="Verdana" w:hAnsi="Verdana"/>
                <w:sz w:val="18"/>
                <w:szCs w:val="18"/>
              </w:rPr>
              <w:t>о</w:t>
            </w:r>
            <w:proofErr w:type="spellEnd"/>
            <w:r w:rsidR="00340061" w:rsidRPr="00A53CBB">
              <w:rPr>
                <w:rFonts w:ascii="Verdana" w:hAnsi="Verdana"/>
                <w:sz w:val="18"/>
                <w:szCs w:val="18"/>
              </w:rPr>
              <w:t xml:space="preserve"> – транспортным документом либо Актом приема - передачи</w:t>
            </w:r>
            <w:r w:rsidR="005F7442" w:rsidRPr="00A53CBB">
              <w:rPr>
                <w:rFonts w:ascii="Verdana" w:hAnsi="Verdana"/>
                <w:sz w:val="18"/>
                <w:szCs w:val="18"/>
              </w:rPr>
              <w:t>.</w:t>
            </w:r>
            <w:r w:rsidR="00CF38E2" w:rsidRPr="00A53CBB">
              <w:rPr>
                <w:rFonts w:ascii="Verdana" w:hAnsi="Verdana"/>
                <w:sz w:val="18"/>
                <w:szCs w:val="18"/>
              </w:rPr>
              <w:t xml:space="preserve"> Риск случайной гибели </w:t>
            </w:r>
            <w:r w:rsidRPr="00A53CBB">
              <w:rPr>
                <w:rFonts w:ascii="Verdana" w:hAnsi="Verdana"/>
                <w:sz w:val="18"/>
                <w:szCs w:val="18"/>
              </w:rPr>
              <w:t xml:space="preserve">Товара </w:t>
            </w:r>
            <w:r w:rsidR="005F7442" w:rsidRPr="00A53CBB">
              <w:rPr>
                <w:rFonts w:ascii="Verdana" w:hAnsi="Verdana"/>
                <w:sz w:val="18"/>
                <w:szCs w:val="18"/>
              </w:rPr>
              <w:t xml:space="preserve">переходит к Покупателю в момент передачи </w:t>
            </w:r>
            <w:r w:rsidR="00323F5B" w:rsidRPr="00A53CBB">
              <w:rPr>
                <w:rFonts w:ascii="Verdana" w:hAnsi="Verdana"/>
                <w:sz w:val="18"/>
                <w:szCs w:val="18"/>
              </w:rPr>
              <w:t xml:space="preserve">(поставки) </w:t>
            </w:r>
            <w:r w:rsidR="005F7442" w:rsidRPr="00A53CBB">
              <w:rPr>
                <w:rFonts w:ascii="Verdana" w:hAnsi="Verdana"/>
                <w:sz w:val="18"/>
                <w:szCs w:val="18"/>
              </w:rPr>
              <w:t xml:space="preserve">Товара </w:t>
            </w:r>
            <w:r w:rsidR="00444902" w:rsidRPr="00A53CBB">
              <w:rPr>
                <w:rFonts w:ascii="Verdana" w:hAnsi="Verdana"/>
                <w:sz w:val="18"/>
                <w:szCs w:val="18"/>
              </w:rPr>
              <w:t>Покупателю</w:t>
            </w:r>
            <w:r w:rsidR="00340061" w:rsidRPr="00A53CBB">
              <w:rPr>
                <w:rFonts w:ascii="Verdana" w:hAnsi="Verdana"/>
                <w:sz w:val="18"/>
                <w:szCs w:val="18"/>
              </w:rPr>
              <w:t xml:space="preserve"> либо перевозчику</w:t>
            </w:r>
            <w:r w:rsidR="00444902" w:rsidRPr="00A53CBB">
              <w:rPr>
                <w:rFonts w:ascii="Verdana" w:hAnsi="Verdana"/>
                <w:sz w:val="18"/>
                <w:szCs w:val="18"/>
              </w:rPr>
              <w:t xml:space="preserve">, </w:t>
            </w:r>
            <w:r w:rsidR="008E214C" w:rsidRPr="00A53CBB">
              <w:rPr>
                <w:rFonts w:ascii="Verdana" w:hAnsi="Verdana"/>
                <w:sz w:val="18"/>
                <w:szCs w:val="18"/>
              </w:rPr>
              <w:t>в порядке,</w:t>
            </w:r>
            <w:r w:rsidR="00444902" w:rsidRPr="00A53CBB">
              <w:rPr>
                <w:rFonts w:ascii="Verdana" w:hAnsi="Verdana"/>
                <w:sz w:val="18"/>
                <w:szCs w:val="18"/>
              </w:rPr>
              <w:t xml:space="preserve"> установленном настоящим Договором</w:t>
            </w:r>
            <w:r w:rsidR="00340061" w:rsidRPr="00A53CBB">
              <w:rPr>
                <w:rFonts w:ascii="Verdana" w:hAnsi="Verdana"/>
                <w:sz w:val="18"/>
                <w:szCs w:val="18"/>
              </w:rPr>
              <w:t>.</w:t>
            </w:r>
            <w:r w:rsidRPr="00A53CBB">
              <w:rPr>
                <w:rFonts w:ascii="Verdana" w:hAnsi="Verdana"/>
                <w:sz w:val="18"/>
                <w:szCs w:val="18"/>
              </w:rPr>
              <w:t xml:space="preserve"> Право залога в силу закона (ч.5 ст. 488 ГК РФ) на Товар у Поставщика </w:t>
            </w:r>
            <w:r w:rsidR="00944032" w:rsidRPr="00A53CBB">
              <w:rPr>
                <w:rFonts w:ascii="Verdana" w:hAnsi="Verdana"/>
                <w:sz w:val="18"/>
                <w:szCs w:val="18"/>
              </w:rPr>
              <w:t xml:space="preserve">при оплате стоимости Товара Покупателем на условиях отсрочки платежа </w:t>
            </w:r>
            <w:r w:rsidRPr="00A53CBB">
              <w:rPr>
                <w:rFonts w:ascii="Verdana" w:hAnsi="Verdana"/>
                <w:sz w:val="18"/>
                <w:szCs w:val="18"/>
              </w:rPr>
              <w:t>не возникает.</w:t>
            </w:r>
          </w:p>
        </w:tc>
      </w:tr>
      <w:tr w:rsidR="008076FC" w:rsidRPr="00A53CBB" w:rsidTr="00DF6A13">
        <w:tc>
          <w:tcPr>
            <w:tcW w:w="544" w:type="dxa"/>
            <w:gridSpan w:val="3"/>
            <w:shd w:val="clear" w:color="auto" w:fill="auto"/>
          </w:tcPr>
          <w:p w:rsidR="008076FC" w:rsidRPr="00A53CBB" w:rsidRDefault="008076FC" w:rsidP="00A53CBB">
            <w:pPr>
              <w:ind w:left="-142" w:right="-108"/>
              <w:jc w:val="center"/>
              <w:rPr>
                <w:rFonts w:ascii="Verdana" w:hAnsi="Verdana"/>
                <w:sz w:val="18"/>
                <w:szCs w:val="18"/>
              </w:rPr>
            </w:pPr>
            <w:r w:rsidRPr="00A53CBB">
              <w:rPr>
                <w:rFonts w:ascii="Verdana" w:hAnsi="Verdana"/>
                <w:sz w:val="18"/>
                <w:szCs w:val="18"/>
              </w:rPr>
              <w:t>3.4.</w:t>
            </w:r>
          </w:p>
        </w:tc>
        <w:tc>
          <w:tcPr>
            <w:tcW w:w="9867" w:type="dxa"/>
            <w:gridSpan w:val="12"/>
            <w:shd w:val="clear" w:color="auto" w:fill="auto"/>
          </w:tcPr>
          <w:p w:rsidR="008076FC" w:rsidRPr="00A53CBB" w:rsidRDefault="008076FC" w:rsidP="00A53CBB">
            <w:pPr>
              <w:ind w:left="-108"/>
              <w:jc w:val="both"/>
              <w:rPr>
                <w:rFonts w:ascii="Verdana" w:hAnsi="Verdana"/>
                <w:sz w:val="18"/>
                <w:szCs w:val="18"/>
              </w:rPr>
            </w:pPr>
            <w:r w:rsidRPr="00A53CBB">
              <w:rPr>
                <w:rFonts w:ascii="Verdana" w:hAnsi="Verdana" w:cs="Verdana"/>
                <w:sz w:val="18"/>
                <w:szCs w:val="18"/>
              </w:rPr>
              <w:t xml:space="preserve">Стороны договорились, что под определением "момент </w:t>
            </w:r>
            <w:r w:rsidR="00323F5B" w:rsidRPr="00A53CBB">
              <w:rPr>
                <w:rFonts w:ascii="Verdana" w:hAnsi="Verdana" w:cs="Verdana"/>
                <w:sz w:val="18"/>
                <w:szCs w:val="18"/>
              </w:rPr>
              <w:t>передачи (поставки)</w:t>
            </w:r>
            <w:r w:rsidRPr="00A53CBB">
              <w:rPr>
                <w:rFonts w:ascii="Verdana" w:hAnsi="Verdana" w:cs="Verdana"/>
                <w:sz w:val="18"/>
                <w:szCs w:val="18"/>
              </w:rPr>
              <w:t xml:space="preserve"> Товара"</w:t>
            </w:r>
            <w:r w:rsidR="00323F5B" w:rsidRPr="00A53CBB">
              <w:rPr>
                <w:rFonts w:ascii="Verdana" w:hAnsi="Verdana" w:cs="Verdana"/>
                <w:sz w:val="18"/>
                <w:szCs w:val="18"/>
              </w:rPr>
              <w:t>, установленным п.3.3. настоящего Договора</w:t>
            </w:r>
            <w:r w:rsidRPr="00A53CBB">
              <w:rPr>
                <w:rFonts w:ascii="Verdana" w:hAnsi="Verdana" w:cs="Verdana"/>
                <w:sz w:val="18"/>
                <w:szCs w:val="18"/>
              </w:rPr>
              <w:t xml:space="preserve"> следует понимать дату </w:t>
            </w:r>
            <w:r w:rsidR="00323F5B" w:rsidRPr="00A53CBB">
              <w:rPr>
                <w:rFonts w:ascii="Verdana" w:hAnsi="Verdana" w:cs="Verdana"/>
                <w:sz w:val="18"/>
                <w:szCs w:val="18"/>
              </w:rPr>
              <w:t>составления</w:t>
            </w:r>
            <w:r w:rsidR="00023A7A" w:rsidRPr="00A53CBB">
              <w:rPr>
                <w:rFonts w:ascii="Verdana" w:hAnsi="Verdana" w:cs="Verdana"/>
                <w:sz w:val="18"/>
                <w:szCs w:val="18"/>
              </w:rPr>
              <w:t xml:space="preserve"> товарной накладной </w:t>
            </w:r>
            <w:r w:rsidRPr="00A53CBB">
              <w:rPr>
                <w:rFonts w:ascii="Verdana" w:hAnsi="Verdana" w:cs="Verdana"/>
                <w:sz w:val="18"/>
                <w:szCs w:val="18"/>
              </w:rPr>
              <w:t>в месте нахождения Товара.</w:t>
            </w:r>
          </w:p>
        </w:tc>
      </w:tr>
      <w:tr w:rsidR="00F45BDD" w:rsidRPr="00A53CBB" w:rsidTr="00DF6A13">
        <w:tc>
          <w:tcPr>
            <w:tcW w:w="544" w:type="dxa"/>
            <w:gridSpan w:val="3"/>
            <w:shd w:val="clear" w:color="auto" w:fill="auto"/>
          </w:tcPr>
          <w:p w:rsidR="00F45BDD" w:rsidRPr="00A53CBB" w:rsidRDefault="008076FC" w:rsidP="00A53CBB">
            <w:pPr>
              <w:ind w:left="-142" w:right="-108"/>
              <w:jc w:val="center"/>
              <w:rPr>
                <w:rFonts w:ascii="Verdana" w:hAnsi="Verdana"/>
                <w:sz w:val="18"/>
                <w:szCs w:val="18"/>
              </w:rPr>
            </w:pPr>
            <w:r w:rsidRPr="00A53CBB">
              <w:rPr>
                <w:rFonts w:ascii="Verdana" w:hAnsi="Verdana"/>
                <w:sz w:val="18"/>
                <w:szCs w:val="18"/>
              </w:rPr>
              <w:t>3.5</w:t>
            </w:r>
            <w:r w:rsidR="00F45BDD" w:rsidRPr="00A53CBB">
              <w:rPr>
                <w:rFonts w:ascii="Verdana" w:hAnsi="Verdana"/>
                <w:sz w:val="18"/>
                <w:szCs w:val="18"/>
              </w:rPr>
              <w:t>.</w:t>
            </w:r>
          </w:p>
        </w:tc>
        <w:tc>
          <w:tcPr>
            <w:tcW w:w="9867" w:type="dxa"/>
            <w:gridSpan w:val="12"/>
            <w:shd w:val="clear" w:color="auto" w:fill="auto"/>
          </w:tcPr>
          <w:p w:rsidR="00F45BDD" w:rsidRPr="00A53CBB" w:rsidRDefault="00670AC4" w:rsidP="00C8026B">
            <w:pPr>
              <w:ind w:left="-108"/>
              <w:jc w:val="both"/>
              <w:rPr>
                <w:rFonts w:ascii="Verdana" w:hAnsi="Verdana"/>
                <w:sz w:val="18"/>
                <w:szCs w:val="18"/>
              </w:rPr>
            </w:pPr>
            <w:r w:rsidRPr="00A53CBB">
              <w:rPr>
                <w:rFonts w:ascii="Verdana" w:hAnsi="Verdana"/>
                <w:sz w:val="18"/>
                <w:szCs w:val="18"/>
              </w:rPr>
              <w:t>В случае если Стороны согласуют условия выборки (самовывоза) Товара Покупателем со склада Поставщика (</w:t>
            </w:r>
            <w:r w:rsidR="00914092" w:rsidRPr="00A53CBB">
              <w:rPr>
                <w:rFonts w:ascii="Verdana" w:hAnsi="Verdana"/>
                <w:sz w:val="18"/>
                <w:szCs w:val="18"/>
              </w:rPr>
              <w:t>расположенного по адресу</w:t>
            </w:r>
            <w:r w:rsidR="000B54B8" w:rsidRPr="00A53CBB">
              <w:rPr>
                <w:rFonts w:ascii="Verdana" w:hAnsi="Verdana"/>
                <w:sz w:val="18"/>
                <w:szCs w:val="18"/>
              </w:rPr>
              <w:t xml:space="preserve">: </w:t>
            </w:r>
            <w:r w:rsidR="008E64AA">
              <w:rPr>
                <w:rFonts w:ascii="Verdana" w:hAnsi="Verdana"/>
                <w:b/>
                <w:sz w:val="18"/>
                <w:szCs w:val="18"/>
              </w:rPr>
              <w:t>г. Новосибирск, ул. Писемского, 24/11</w:t>
            </w:r>
            <w:r w:rsidR="004B0FBB" w:rsidRPr="004B0FBB">
              <w:rPr>
                <w:rFonts w:ascii="Verdana" w:hAnsi="Verdana"/>
                <w:sz w:val="18"/>
                <w:szCs w:val="18"/>
              </w:rPr>
              <w:t>)</w:t>
            </w:r>
            <w:r w:rsidR="00C8026B" w:rsidRPr="00C8026B">
              <w:rPr>
                <w:rFonts w:ascii="Verdana" w:hAnsi="Verdana"/>
                <w:b/>
                <w:sz w:val="18"/>
                <w:szCs w:val="18"/>
              </w:rPr>
              <w:t xml:space="preserve"> </w:t>
            </w:r>
            <w:r w:rsidRPr="00A53CBB">
              <w:rPr>
                <w:rFonts w:ascii="Verdana" w:hAnsi="Verdana"/>
                <w:sz w:val="18"/>
                <w:szCs w:val="18"/>
              </w:rPr>
              <w:t>либо из места нахождения (хранения) Товара, дополнительного извещения Покупателя о готовности Товара к передаче со стороны Поставщика не требуется. Погрузка Товара в транспортные средства Покупателя осуществляется силами и за счет Поставщика.</w:t>
            </w:r>
          </w:p>
        </w:tc>
      </w:tr>
      <w:tr w:rsidR="00751D0F" w:rsidRPr="00A53CBB" w:rsidTr="00DF6A13">
        <w:tc>
          <w:tcPr>
            <w:tcW w:w="544" w:type="dxa"/>
            <w:gridSpan w:val="3"/>
            <w:shd w:val="clear" w:color="auto" w:fill="auto"/>
          </w:tcPr>
          <w:p w:rsidR="00751D0F" w:rsidRPr="00A53CBB" w:rsidRDefault="008076FC" w:rsidP="00A53CBB">
            <w:pPr>
              <w:ind w:left="-142" w:right="-108"/>
              <w:jc w:val="center"/>
              <w:rPr>
                <w:rFonts w:ascii="Verdana" w:hAnsi="Verdana"/>
                <w:sz w:val="18"/>
                <w:szCs w:val="18"/>
              </w:rPr>
            </w:pPr>
            <w:r w:rsidRPr="00A53CBB">
              <w:rPr>
                <w:rFonts w:ascii="Verdana" w:hAnsi="Verdana"/>
                <w:sz w:val="18"/>
                <w:szCs w:val="18"/>
              </w:rPr>
              <w:t>3.6</w:t>
            </w:r>
            <w:r w:rsidR="00751D0F" w:rsidRPr="00A53CBB">
              <w:rPr>
                <w:rFonts w:ascii="Verdana" w:hAnsi="Verdana"/>
                <w:sz w:val="18"/>
                <w:szCs w:val="18"/>
              </w:rPr>
              <w:t>.</w:t>
            </w:r>
          </w:p>
        </w:tc>
        <w:tc>
          <w:tcPr>
            <w:tcW w:w="9867" w:type="dxa"/>
            <w:gridSpan w:val="12"/>
            <w:shd w:val="clear" w:color="auto" w:fill="auto"/>
          </w:tcPr>
          <w:p w:rsidR="00751D0F" w:rsidRPr="00A53CBB" w:rsidRDefault="00751D0F" w:rsidP="00A53CBB">
            <w:pPr>
              <w:ind w:left="-108"/>
              <w:jc w:val="both"/>
              <w:rPr>
                <w:rFonts w:ascii="Verdana" w:hAnsi="Verdana"/>
                <w:sz w:val="18"/>
                <w:szCs w:val="18"/>
              </w:rPr>
            </w:pPr>
            <w:r w:rsidRPr="00A53CBB">
              <w:rPr>
                <w:rFonts w:ascii="Verdana" w:hAnsi="Verdana"/>
                <w:sz w:val="18"/>
                <w:szCs w:val="18"/>
              </w:rPr>
              <w:t>Поставка Товара осуществляется П</w:t>
            </w:r>
            <w:r w:rsidR="005F7442" w:rsidRPr="00A53CBB">
              <w:rPr>
                <w:rFonts w:ascii="Verdana" w:hAnsi="Verdana"/>
                <w:sz w:val="18"/>
                <w:szCs w:val="18"/>
              </w:rPr>
              <w:t>оставщиком</w:t>
            </w:r>
            <w:r w:rsidR="00914092" w:rsidRPr="00A53CBB">
              <w:rPr>
                <w:rFonts w:ascii="Verdana" w:hAnsi="Verdana"/>
                <w:sz w:val="18"/>
                <w:szCs w:val="18"/>
              </w:rPr>
              <w:t xml:space="preserve"> в течение 30 </w:t>
            </w:r>
            <w:r w:rsidRPr="00A53CBB">
              <w:rPr>
                <w:rFonts w:ascii="Verdana" w:hAnsi="Verdana"/>
                <w:sz w:val="18"/>
                <w:szCs w:val="18"/>
              </w:rPr>
              <w:t>(</w:t>
            </w:r>
            <w:r w:rsidR="00914092" w:rsidRPr="00A53CBB">
              <w:rPr>
                <w:rFonts w:ascii="Verdana" w:hAnsi="Verdana"/>
                <w:sz w:val="18"/>
                <w:szCs w:val="18"/>
              </w:rPr>
              <w:t>Тридцати</w:t>
            </w:r>
            <w:r w:rsidRPr="00A53CBB">
              <w:rPr>
                <w:rFonts w:ascii="Verdana" w:hAnsi="Verdana"/>
                <w:sz w:val="18"/>
                <w:szCs w:val="18"/>
              </w:rPr>
              <w:t>)</w:t>
            </w:r>
            <w:r w:rsidR="006D400E" w:rsidRPr="00A53CBB">
              <w:rPr>
                <w:rFonts w:ascii="Verdana" w:hAnsi="Verdana"/>
                <w:sz w:val="18"/>
                <w:szCs w:val="18"/>
              </w:rPr>
              <w:t xml:space="preserve"> календарных </w:t>
            </w:r>
            <w:r w:rsidRPr="00A53CBB">
              <w:rPr>
                <w:rFonts w:ascii="Verdana" w:hAnsi="Verdana"/>
                <w:sz w:val="18"/>
                <w:szCs w:val="18"/>
              </w:rPr>
              <w:t>дней:</w:t>
            </w:r>
          </w:p>
        </w:tc>
      </w:tr>
      <w:tr w:rsidR="00751D0F" w:rsidRPr="00A53CBB" w:rsidTr="00DF6A13">
        <w:tc>
          <w:tcPr>
            <w:tcW w:w="544" w:type="dxa"/>
            <w:gridSpan w:val="3"/>
            <w:shd w:val="clear" w:color="auto" w:fill="auto"/>
          </w:tcPr>
          <w:p w:rsidR="00751D0F" w:rsidRPr="00A53CBB" w:rsidRDefault="00751D0F" w:rsidP="00A53CBB">
            <w:pPr>
              <w:ind w:left="-142" w:right="-108"/>
              <w:jc w:val="center"/>
              <w:rPr>
                <w:rFonts w:ascii="Verdana" w:hAnsi="Verdana"/>
                <w:sz w:val="18"/>
                <w:szCs w:val="18"/>
              </w:rPr>
            </w:pPr>
            <w:r w:rsidRPr="00A53CBB">
              <w:rPr>
                <w:rFonts w:ascii="Verdana" w:hAnsi="Verdana"/>
                <w:sz w:val="18"/>
                <w:szCs w:val="18"/>
              </w:rPr>
              <w:t>-</w:t>
            </w:r>
          </w:p>
        </w:tc>
        <w:tc>
          <w:tcPr>
            <w:tcW w:w="9867" w:type="dxa"/>
            <w:gridSpan w:val="12"/>
            <w:shd w:val="clear" w:color="auto" w:fill="auto"/>
          </w:tcPr>
          <w:p w:rsidR="00751D0F" w:rsidRPr="00A53CBB" w:rsidRDefault="00EC5AFC" w:rsidP="00A53CBB">
            <w:pPr>
              <w:ind w:left="-108"/>
              <w:jc w:val="both"/>
              <w:rPr>
                <w:rFonts w:ascii="Verdana" w:hAnsi="Verdana"/>
                <w:sz w:val="18"/>
                <w:szCs w:val="18"/>
              </w:rPr>
            </w:pPr>
            <w:r w:rsidRPr="00A53CBB">
              <w:rPr>
                <w:rFonts w:ascii="Verdana" w:hAnsi="Verdana"/>
                <w:i/>
                <w:sz w:val="18"/>
                <w:szCs w:val="18"/>
              </w:rPr>
              <w:t>при поставке Товара на условиях предварительной оплаты</w:t>
            </w:r>
            <w:r w:rsidRPr="00A53CBB">
              <w:rPr>
                <w:rFonts w:ascii="Verdana" w:hAnsi="Verdana"/>
                <w:sz w:val="18"/>
                <w:szCs w:val="18"/>
              </w:rPr>
              <w:t xml:space="preserve"> - </w:t>
            </w:r>
            <w:r w:rsidR="00751D0F" w:rsidRPr="00A53CBB">
              <w:rPr>
                <w:rFonts w:ascii="Verdana" w:hAnsi="Verdana"/>
                <w:sz w:val="18"/>
                <w:szCs w:val="18"/>
              </w:rPr>
              <w:t>от даты оплаты Товара согласно п.4.</w:t>
            </w:r>
            <w:r w:rsidR="00EB6F77" w:rsidRPr="00A53CBB">
              <w:rPr>
                <w:rFonts w:ascii="Verdana" w:hAnsi="Verdana"/>
                <w:sz w:val="18"/>
                <w:szCs w:val="18"/>
              </w:rPr>
              <w:t>2</w:t>
            </w:r>
            <w:r w:rsidR="00751D0F" w:rsidRPr="00A53CBB">
              <w:rPr>
                <w:rFonts w:ascii="Verdana" w:hAnsi="Verdana"/>
                <w:sz w:val="18"/>
                <w:szCs w:val="18"/>
              </w:rPr>
              <w:t>.</w:t>
            </w:r>
            <w:r w:rsidR="00EB6F77" w:rsidRPr="00A53CBB">
              <w:rPr>
                <w:rFonts w:ascii="Verdana" w:hAnsi="Verdana"/>
                <w:sz w:val="18"/>
                <w:szCs w:val="18"/>
              </w:rPr>
              <w:t xml:space="preserve"> и п.4.3</w:t>
            </w:r>
            <w:r w:rsidR="00323F5B" w:rsidRPr="00A53CBB">
              <w:rPr>
                <w:rFonts w:ascii="Verdana" w:hAnsi="Verdana"/>
                <w:sz w:val="18"/>
                <w:szCs w:val="18"/>
              </w:rPr>
              <w:t>.</w:t>
            </w:r>
            <w:r w:rsidR="00751D0F" w:rsidRPr="00A53CBB">
              <w:rPr>
                <w:rFonts w:ascii="Verdana" w:hAnsi="Verdana"/>
                <w:sz w:val="18"/>
                <w:szCs w:val="18"/>
              </w:rPr>
              <w:t xml:space="preserve"> настоящего Договора;</w:t>
            </w:r>
          </w:p>
        </w:tc>
      </w:tr>
      <w:tr w:rsidR="00751D0F" w:rsidRPr="00A53CBB" w:rsidTr="00DF6A13">
        <w:tc>
          <w:tcPr>
            <w:tcW w:w="544" w:type="dxa"/>
            <w:gridSpan w:val="3"/>
            <w:shd w:val="clear" w:color="auto" w:fill="auto"/>
          </w:tcPr>
          <w:p w:rsidR="00751D0F" w:rsidRPr="00A53CBB" w:rsidRDefault="00751D0F" w:rsidP="00A53CBB">
            <w:pPr>
              <w:ind w:left="-142" w:right="-108"/>
              <w:jc w:val="center"/>
              <w:rPr>
                <w:rFonts w:ascii="Verdana" w:hAnsi="Verdana"/>
                <w:sz w:val="18"/>
                <w:szCs w:val="18"/>
              </w:rPr>
            </w:pPr>
            <w:r w:rsidRPr="00A53CBB">
              <w:rPr>
                <w:rFonts w:ascii="Verdana" w:hAnsi="Verdana"/>
                <w:sz w:val="18"/>
                <w:szCs w:val="18"/>
              </w:rPr>
              <w:t>-</w:t>
            </w:r>
          </w:p>
          <w:p w:rsidR="001954C0" w:rsidRPr="00A53CBB" w:rsidRDefault="001954C0" w:rsidP="00A53CBB">
            <w:pPr>
              <w:ind w:left="-142" w:right="-108"/>
              <w:jc w:val="center"/>
              <w:rPr>
                <w:rFonts w:ascii="Verdana" w:hAnsi="Verdana"/>
                <w:sz w:val="18"/>
                <w:szCs w:val="18"/>
              </w:rPr>
            </w:pPr>
            <w:r w:rsidRPr="00A53CBB">
              <w:rPr>
                <w:rFonts w:ascii="Verdana" w:hAnsi="Verdana"/>
                <w:sz w:val="18"/>
                <w:szCs w:val="18"/>
              </w:rPr>
              <w:t>-</w:t>
            </w:r>
          </w:p>
        </w:tc>
        <w:tc>
          <w:tcPr>
            <w:tcW w:w="9867" w:type="dxa"/>
            <w:gridSpan w:val="12"/>
            <w:shd w:val="clear" w:color="auto" w:fill="auto"/>
          </w:tcPr>
          <w:p w:rsidR="00751D0F" w:rsidRPr="00A53CBB" w:rsidRDefault="00EC5AFC" w:rsidP="00A53CBB">
            <w:pPr>
              <w:ind w:left="-108"/>
              <w:jc w:val="both"/>
              <w:rPr>
                <w:rFonts w:ascii="Verdana" w:hAnsi="Verdana"/>
                <w:sz w:val="18"/>
                <w:szCs w:val="18"/>
              </w:rPr>
            </w:pPr>
            <w:r w:rsidRPr="00A53CBB">
              <w:rPr>
                <w:rFonts w:ascii="Verdana" w:hAnsi="Verdana"/>
                <w:i/>
                <w:sz w:val="18"/>
                <w:szCs w:val="18"/>
              </w:rPr>
              <w:t>при поставке Товара на условиях отсрочки платежа</w:t>
            </w:r>
            <w:r w:rsidRPr="00A53CBB">
              <w:rPr>
                <w:rFonts w:ascii="Verdana" w:hAnsi="Verdana"/>
                <w:sz w:val="18"/>
                <w:szCs w:val="18"/>
              </w:rPr>
              <w:t xml:space="preserve"> - </w:t>
            </w:r>
            <w:r w:rsidR="00751D0F" w:rsidRPr="00A53CBB">
              <w:rPr>
                <w:rFonts w:ascii="Verdana" w:hAnsi="Verdana"/>
                <w:sz w:val="18"/>
                <w:szCs w:val="18"/>
              </w:rPr>
              <w:t xml:space="preserve">от </w:t>
            </w:r>
            <w:r w:rsidR="009871C7" w:rsidRPr="00A53CBB">
              <w:rPr>
                <w:rFonts w:ascii="Verdana" w:hAnsi="Verdana"/>
                <w:sz w:val="18"/>
                <w:szCs w:val="18"/>
              </w:rPr>
              <w:t xml:space="preserve">даты </w:t>
            </w:r>
            <w:r w:rsidR="005F7442" w:rsidRPr="00A53CBB">
              <w:rPr>
                <w:rFonts w:ascii="Verdana" w:hAnsi="Verdana"/>
                <w:sz w:val="18"/>
                <w:szCs w:val="18"/>
              </w:rPr>
              <w:t>получения заявки Покупателя</w:t>
            </w:r>
            <w:r w:rsidR="001954C0" w:rsidRPr="00A53CBB">
              <w:rPr>
                <w:rFonts w:ascii="Verdana" w:hAnsi="Verdana"/>
                <w:sz w:val="18"/>
                <w:szCs w:val="18"/>
              </w:rPr>
              <w:t>,</w:t>
            </w:r>
            <w:r w:rsidR="009871C7" w:rsidRPr="00A53CBB">
              <w:rPr>
                <w:rFonts w:ascii="Verdana" w:hAnsi="Verdana"/>
                <w:sz w:val="18"/>
                <w:szCs w:val="18"/>
              </w:rPr>
              <w:t xml:space="preserve"> </w:t>
            </w:r>
          </w:p>
          <w:p w:rsidR="001954C0" w:rsidRPr="00A53CBB" w:rsidRDefault="001954C0" w:rsidP="00A53CBB">
            <w:pPr>
              <w:ind w:left="-108"/>
              <w:jc w:val="both"/>
              <w:rPr>
                <w:rFonts w:ascii="Verdana" w:hAnsi="Verdana"/>
                <w:sz w:val="18"/>
                <w:szCs w:val="18"/>
              </w:rPr>
            </w:pPr>
            <w:r w:rsidRPr="00A53CBB">
              <w:rPr>
                <w:rFonts w:ascii="Verdana" w:hAnsi="Verdana"/>
                <w:i/>
                <w:sz w:val="18"/>
                <w:szCs w:val="18"/>
              </w:rPr>
              <w:t>при поста</w:t>
            </w:r>
            <w:r w:rsidR="00A4300E" w:rsidRPr="00A53CBB">
              <w:rPr>
                <w:rFonts w:ascii="Verdana" w:hAnsi="Verdana"/>
                <w:i/>
                <w:sz w:val="18"/>
                <w:szCs w:val="18"/>
              </w:rPr>
              <w:t>вке Товара (алюминиевый профиль) под заказ согласно п.1.2. настоящего Договора</w:t>
            </w:r>
            <w:r w:rsidRPr="00A53CBB">
              <w:rPr>
                <w:rFonts w:ascii="Verdana" w:hAnsi="Verdana"/>
                <w:i/>
                <w:sz w:val="18"/>
                <w:szCs w:val="18"/>
              </w:rPr>
              <w:t xml:space="preserve"> на условиях предварительной оплаты</w:t>
            </w:r>
            <w:r w:rsidR="00DF2796" w:rsidRPr="00A53CBB">
              <w:rPr>
                <w:rFonts w:ascii="Verdana" w:hAnsi="Verdana"/>
                <w:i/>
                <w:sz w:val="18"/>
                <w:szCs w:val="18"/>
              </w:rPr>
              <w:t xml:space="preserve"> либо</w:t>
            </w:r>
            <w:r w:rsidR="002D02F6" w:rsidRPr="00A53CBB">
              <w:rPr>
                <w:rFonts w:ascii="Verdana" w:hAnsi="Verdana"/>
                <w:i/>
                <w:sz w:val="18"/>
                <w:szCs w:val="18"/>
              </w:rPr>
              <w:t xml:space="preserve"> на условиях отсрочки платежа</w:t>
            </w:r>
            <w:r w:rsidRPr="00A53CBB">
              <w:rPr>
                <w:rFonts w:ascii="Verdana" w:hAnsi="Verdana"/>
                <w:i/>
                <w:sz w:val="18"/>
                <w:szCs w:val="18"/>
              </w:rPr>
              <w:t xml:space="preserve"> – от даты получения Поставщиком подтвержденного</w:t>
            </w:r>
            <w:r w:rsidR="00A34B79" w:rsidRPr="00A53CBB">
              <w:rPr>
                <w:rFonts w:ascii="Verdana" w:hAnsi="Verdana"/>
                <w:i/>
                <w:sz w:val="18"/>
                <w:szCs w:val="18"/>
              </w:rPr>
              <w:t xml:space="preserve"> </w:t>
            </w:r>
            <w:r w:rsidRPr="00A53CBB">
              <w:rPr>
                <w:rFonts w:ascii="Verdana" w:hAnsi="Verdana"/>
                <w:i/>
                <w:sz w:val="18"/>
                <w:szCs w:val="18"/>
              </w:rPr>
              <w:t>(подписанного) Покупателем счета согласно п.1.2 настоящего Договора</w:t>
            </w:r>
          </w:p>
        </w:tc>
      </w:tr>
      <w:tr w:rsidR="00AA24D1" w:rsidRPr="00A53CBB" w:rsidTr="00DF6A13">
        <w:tc>
          <w:tcPr>
            <w:tcW w:w="544" w:type="dxa"/>
            <w:gridSpan w:val="3"/>
            <w:shd w:val="clear" w:color="auto" w:fill="auto"/>
          </w:tcPr>
          <w:p w:rsidR="00AA24D1" w:rsidRPr="00A53CBB" w:rsidRDefault="00AA24D1" w:rsidP="00A53CBB">
            <w:pPr>
              <w:ind w:left="-142" w:right="-108"/>
              <w:jc w:val="center"/>
              <w:rPr>
                <w:rFonts w:ascii="Verdana" w:hAnsi="Verdana"/>
                <w:sz w:val="18"/>
                <w:szCs w:val="18"/>
              </w:rPr>
            </w:pPr>
            <w:r w:rsidRPr="00A53CBB">
              <w:rPr>
                <w:rFonts w:ascii="Verdana" w:hAnsi="Verdana"/>
                <w:sz w:val="18"/>
                <w:szCs w:val="18"/>
              </w:rPr>
              <w:t>3.</w:t>
            </w:r>
            <w:r w:rsidR="008076FC" w:rsidRPr="00A53CBB">
              <w:rPr>
                <w:rFonts w:ascii="Verdana" w:hAnsi="Verdana"/>
                <w:sz w:val="18"/>
                <w:szCs w:val="18"/>
              </w:rPr>
              <w:t>7</w:t>
            </w:r>
            <w:r w:rsidRPr="00A53CBB">
              <w:rPr>
                <w:rFonts w:ascii="Verdana" w:hAnsi="Verdana"/>
                <w:sz w:val="18"/>
                <w:szCs w:val="18"/>
              </w:rPr>
              <w:t>.</w:t>
            </w:r>
          </w:p>
        </w:tc>
        <w:tc>
          <w:tcPr>
            <w:tcW w:w="9867" w:type="dxa"/>
            <w:gridSpan w:val="12"/>
            <w:shd w:val="clear" w:color="auto" w:fill="auto"/>
          </w:tcPr>
          <w:p w:rsidR="00AA24D1" w:rsidRPr="00A53CBB" w:rsidRDefault="00AB5051" w:rsidP="00C8026B">
            <w:pPr>
              <w:ind w:left="-108"/>
              <w:jc w:val="both"/>
              <w:rPr>
                <w:rFonts w:ascii="Verdana" w:hAnsi="Verdana"/>
                <w:sz w:val="18"/>
                <w:szCs w:val="18"/>
              </w:rPr>
            </w:pPr>
            <w:r w:rsidRPr="00A53CBB">
              <w:rPr>
                <w:rFonts w:ascii="Verdana" w:hAnsi="Verdana"/>
                <w:sz w:val="18"/>
                <w:szCs w:val="18"/>
              </w:rPr>
              <w:t>Стороны установили</w:t>
            </w:r>
            <w:r w:rsidR="00A70CFE" w:rsidRPr="00A53CBB">
              <w:rPr>
                <w:rFonts w:ascii="Verdana" w:hAnsi="Verdana"/>
                <w:sz w:val="18"/>
                <w:szCs w:val="18"/>
              </w:rPr>
              <w:t>, что поставка Товара Поставщиком осуществляется по</w:t>
            </w:r>
            <w:r w:rsidR="00923BCA" w:rsidRPr="00A53CBB">
              <w:rPr>
                <w:rFonts w:ascii="Verdana" w:hAnsi="Verdana"/>
                <w:sz w:val="18"/>
                <w:szCs w:val="18"/>
              </w:rPr>
              <w:t xml:space="preserve"> адресу, указанному Покупателем.</w:t>
            </w:r>
            <w:r w:rsidR="00A70CFE" w:rsidRPr="00A53CBB">
              <w:rPr>
                <w:rFonts w:ascii="Verdana" w:hAnsi="Verdana"/>
                <w:sz w:val="18"/>
                <w:szCs w:val="18"/>
              </w:rPr>
              <w:t xml:space="preserve"> </w:t>
            </w:r>
            <w:r w:rsidR="00923BCA" w:rsidRPr="00A53CBB">
              <w:rPr>
                <w:rFonts w:ascii="Verdana" w:hAnsi="Verdana"/>
                <w:sz w:val="18"/>
                <w:szCs w:val="18"/>
              </w:rPr>
              <w:t>П</w:t>
            </w:r>
            <w:r w:rsidR="00A70CFE" w:rsidRPr="00A53CBB">
              <w:rPr>
                <w:rFonts w:ascii="Verdana" w:hAnsi="Verdana"/>
                <w:sz w:val="18"/>
                <w:szCs w:val="18"/>
              </w:rPr>
              <w:t>ри этом</w:t>
            </w:r>
            <w:r w:rsidR="00430DB9" w:rsidRPr="00A53CBB">
              <w:rPr>
                <w:rFonts w:ascii="Verdana" w:hAnsi="Verdana"/>
                <w:sz w:val="18"/>
                <w:szCs w:val="18"/>
              </w:rPr>
              <w:t xml:space="preserve"> доставка Товара</w:t>
            </w:r>
            <w:r w:rsidR="00803597" w:rsidRPr="00A53CBB">
              <w:rPr>
                <w:rFonts w:ascii="Verdana" w:hAnsi="Verdana"/>
                <w:sz w:val="18"/>
                <w:szCs w:val="18"/>
              </w:rPr>
              <w:t>, стоимость кот</w:t>
            </w:r>
            <w:r w:rsidR="00606BA5" w:rsidRPr="00A53CBB">
              <w:rPr>
                <w:rFonts w:ascii="Verdana" w:hAnsi="Verdana"/>
                <w:sz w:val="18"/>
                <w:szCs w:val="18"/>
              </w:rPr>
              <w:t xml:space="preserve">орого превышает </w:t>
            </w:r>
            <w:r w:rsidR="008E64AA">
              <w:rPr>
                <w:rFonts w:ascii="Verdana" w:hAnsi="Verdana"/>
                <w:b/>
                <w:sz w:val="18"/>
                <w:szCs w:val="18"/>
              </w:rPr>
              <w:t>50 000</w:t>
            </w:r>
            <w:r w:rsidR="00803597" w:rsidRPr="00A53CBB">
              <w:rPr>
                <w:rFonts w:ascii="Verdana" w:hAnsi="Verdana"/>
                <w:sz w:val="18"/>
                <w:szCs w:val="18"/>
              </w:rPr>
              <w:t xml:space="preserve"> рублей,</w:t>
            </w:r>
            <w:r w:rsidR="00430DB9" w:rsidRPr="00A53CBB">
              <w:rPr>
                <w:rFonts w:ascii="Verdana" w:hAnsi="Verdana"/>
                <w:sz w:val="18"/>
                <w:szCs w:val="18"/>
              </w:rPr>
              <w:t xml:space="preserve"> в пределах</w:t>
            </w:r>
            <w:r w:rsidR="00803597" w:rsidRPr="00A53CBB">
              <w:rPr>
                <w:rFonts w:ascii="Verdana" w:hAnsi="Verdana"/>
                <w:sz w:val="18"/>
                <w:szCs w:val="18"/>
              </w:rPr>
              <w:t xml:space="preserve"> </w:t>
            </w:r>
            <w:r w:rsidR="008E64AA">
              <w:rPr>
                <w:rFonts w:ascii="Verdana" w:hAnsi="Verdana"/>
                <w:b/>
                <w:sz w:val="18"/>
                <w:szCs w:val="18"/>
              </w:rPr>
              <w:t>г. Новосибирска</w:t>
            </w:r>
            <w:r w:rsidR="00430DB9" w:rsidRPr="00A53CBB">
              <w:rPr>
                <w:rFonts w:ascii="Verdana" w:hAnsi="Verdana"/>
                <w:sz w:val="18"/>
                <w:szCs w:val="18"/>
              </w:rPr>
              <w:t xml:space="preserve"> производится силами и за счет Поставщика, в </w:t>
            </w:r>
            <w:r w:rsidR="00145491" w:rsidRPr="00A53CBB">
              <w:rPr>
                <w:rFonts w:ascii="Verdana" w:hAnsi="Verdana"/>
                <w:sz w:val="18"/>
                <w:szCs w:val="18"/>
              </w:rPr>
              <w:t xml:space="preserve">других </w:t>
            </w:r>
            <w:r w:rsidR="00430DB9" w:rsidRPr="00A53CBB">
              <w:rPr>
                <w:rFonts w:ascii="Verdana" w:hAnsi="Verdana"/>
                <w:sz w:val="18"/>
                <w:szCs w:val="18"/>
              </w:rPr>
              <w:t xml:space="preserve">случаях </w:t>
            </w:r>
            <w:r w:rsidR="00145491" w:rsidRPr="00A53CBB">
              <w:rPr>
                <w:rFonts w:ascii="Verdana" w:hAnsi="Verdana"/>
                <w:sz w:val="18"/>
                <w:szCs w:val="18"/>
              </w:rPr>
              <w:t xml:space="preserve">доставка Товара производится за счет Покупателя, если иное не будет предусмотрено </w:t>
            </w:r>
            <w:r w:rsidR="00A57968" w:rsidRPr="00A53CBB">
              <w:rPr>
                <w:rFonts w:ascii="Verdana" w:hAnsi="Verdana"/>
                <w:sz w:val="18"/>
                <w:szCs w:val="18"/>
              </w:rPr>
              <w:t xml:space="preserve">письменным </w:t>
            </w:r>
            <w:r w:rsidR="00145491" w:rsidRPr="00A53CBB">
              <w:rPr>
                <w:rFonts w:ascii="Verdana" w:hAnsi="Verdana"/>
                <w:sz w:val="18"/>
                <w:szCs w:val="18"/>
              </w:rPr>
              <w:t>соглашением Сторон.</w:t>
            </w:r>
          </w:p>
        </w:tc>
      </w:tr>
      <w:tr w:rsidR="00BC4169" w:rsidRPr="00A53CBB" w:rsidTr="00DF6A13">
        <w:tc>
          <w:tcPr>
            <w:tcW w:w="544" w:type="dxa"/>
            <w:gridSpan w:val="3"/>
            <w:shd w:val="clear" w:color="auto" w:fill="auto"/>
          </w:tcPr>
          <w:p w:rsidR="00BC4169" w:rsidRPr="00A53CBB" w:rsidRDefault="00BC4169" w:rsidP="00A53CBB">
            <w:pPr>
              <w:ind w:left="-142" w:right="-108"/>
              <w:jc w:val="center"/>
              <w:rPr>
                <w:rFonts w:ascii="Verdana" w:hAnsi="Verdana"/>
                <w:sz w:val="18"/>
                <w:szCs w:val="18"/>
              </w:rPr>
            </w:pPr>
            <w:r w:rsidRPr="00A53CBB">
              <w:rPr>
                <w:rFonts w:ascii="Verdana" w:hAnsi="Verdana"/>
                <w:sz w:val="18"/>
                <w:szCs w:val="18"/>
              </w:rPr>
              <w:t>3.8.</w:t>
            </w:r>
          </w:p>
        </w:tc>
        <w:tc>
          <w:tcPr>
            <w:tcW w:w="9867" w:type="dxa"/>
            <w:gridSpan w:val="12"/>
            <w:shd w:val="clear" w:color="auto" w:fill="auto"/>
          </w:tcPr>
          <w:p w:rsidR="00BC4169" w:rsidRPr="00A53CBB" w:rsidRDefault="00BC4169" w:rsidP="00A53CBB">
            <w:pPr>
              <w:ind w:left="-108"/>
              <w:jc w:val="both"/>
              <w:rPr>
                <w:rFonts w:ascii="Verdana" w:hAnsi="Verdana"/>
                <w:sz w:val="18"/>
                <w:szCs w:val="18"/>
              </w:rPr>
            </w:pPr>
            <w:r w:rsidRPr="00A53CBB">
              <w:rPr>
                <w:rFonts w:ascii="Verdana" w:hAnsi="Verdana"/>
                <w:sz w:val="18"/>
                <w:szCs w:val="18"/>
              </w:rPr>
              <w:t>Получение товара представителем Покупателя производится только на основании доверенности (за исключением его единоличного исполнительного органа).</w:t>
            </w:r>
          </w:p>
          <w:p w:rsidR="001E5F01" w:rsidRPr="00A53CBB" w:rsidRDefault="001E5F01" w:rsidP="00A53CBB">
            <w:pPr>
              <w:ind w:left="-108"/>
              <w:jc w:val="both"/>
              <w:rPr>
                <w:rFonts w:ascii="Verdana" w:hAnsi="Verdana"/>
                <w:sz w:val="18"/>
                <w:szCs w:val="18"/>
              </w:rPr>
            </w:pPr>
            <w:r w:rsidRPr="00A53CBB">
              <w:rPr>
                <w:rFonts w:ascii="Verdana" w:hAnsi="Verdana"/>
                <w:sz w:val="18"/>
                <w:szCs w:val="18"/>
              </w:rPr>
              <w:t>В случае ненадлежащего оформления Покупателем полномочий лица, получающего Товар, Покупатель заранее соглашается с любыми действиями своих работников по приобретению и/или получению Товара от Поставщика, а также признает обязательным для себя все обязательства, возникшие в результате таких действий</w:t>
            </w:r>
          </w:p>
        </w:tc>
      </w:tr>
      <w:tr w:rsidR="007F1E38" w:rsidRPr="00A53CBB" w:rsidTr="00DF6A13">
        <w:tc>
          <w:tcPr>
            <w:tcW w:w="544" w:type="dxa"/>
            <w:gridSpan w:val="3"/>
            <w:shd w:val="clear" w:color="auto" w:fill="auto"/>
          </w:tcPr>
          <w:p w:rsidR="007F1E38" w:rsidRPr="00A53CBB" w:rsidRDefault="007F1E38" w:rsidP="00A53CBB">
            <w:pPr>
              <w:ind w:left="-142" w:right="-108"/>
              <w:rPr>
                <w:rFonts w:ascii="Verdana" w:hAnsi="Verdana"/>
                <w:sz w:val="18"/>
                <w:szCs w:val="18"/>
              </w:rPr>
            </w:pPr>
            <w:r w:rsidRPr="00A53CBB">
              <w:rPr>
                <w:rFonts w:ascii="Verdana" w:hAnsi="Verdana"/>
                <w:sz w:val="18"/>
                <w:szCs w:val="18"/>
              </w:rPr>
              <w:t xml:space="preserve"> 3.9.</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Отказ Покупателя от приемки Товара не допускается, за исключением случаев, предусмотренных Гражданским кодексом РФ.</w:t>
            </w:r>
          </w:p>
        </w:tc>
      </w:tr>
      <w:tr w:rsidR="007F1E38" w:rsidRPr="00A53CBB" w:rsidTr="00DF6A13">
        <w:tc>
          <w:tcPr>
            <w:tcW w:w="544" w:type="dxa"/>
            <w:gridSpan w:val="3"/>
            <w:shd w:val="clear" w:color="auto" w:fill="auto"/>
          </w:tcPr>
          <w:p w:rsidR="007F1E38" w:rsidRPr="00A53CBB" w:rsidRDefault="007F1E38" w:rsidP="00A53CBB">
            <w:pPr>
              <w:ind w:left="-142" w:right="-108"/>
              <w:rPr>
                <w:rFonts w:ascii="Verdana" w:hAnsi="Verdana"/>
                <w:sz w:val="18"/>
                <w:szCs w:val="18"/>
              </w:rPr>
            </w:pPr>
            <w:r w:rsidRPr="00A53CBB">
              <w:rPr>
                <w:rFonts w:ascii="Verdana" w:hAnsi="Verdana"/>
                <w:sz w:val="18"/>
                <w:szCs w:val="18"/>
              </w:rPr>
              <w:t xml:space="preserve"> 3.10</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Поставщик устанавливает гарантийный срок на Товар - 1 год с момента поставки Товара.</w:t>
            </w:r>
          </w:p>
        </w:tc>
      </w:tr>
      <w:tr w:rsidR="007F1E38" w:rsidRPr="00A53CBB" w:rsidTr="00DF6A13">
        <w:tc>
          <w:tcPr>
            <w:tcW w:w="544" w:type="dxa"/>
            <w:gridSpan w:val="3"/>
            <w:shd w:val="clear" w:color="auto" w:fill="auto"/>
          </w:tcPr>
          <w:p w:rsidR="007F1E38" w:rsidRPr="00A53CBB" w:rsidRDefault="007F1E38" w:rsidP="00A53CBB">
            <w:pPr>
              <w:ind w:left="-142" w:right="-108"/>
              <w:rPr>
                <w:rFonts w:ascii="Verdana" w:hAnsi="Verdana"/>
                <w:sz w:val="18"/>
                <w:szCs w:val="18"/>
              </w:rPr>
            </w:pPr>
            <w:r w:rsidRPr="00A53CBB">
              <w:rPr>
                <w:rFonts w:ascii="Verdana" w:hAnsi="Verdana"/>
                <w:sz w:val="18"/>
                <w:szCs w:val="18"/>
              </w:rPr>
              <w:t xml:space="preserve"> 3.11</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Если Товар подлежит сертификации, одновременно с Товаром по требованию Покупателя Поставщик предоставляет документы , относящиеся к товару: копию сертификата соответствия или документа о качестве.</w:t>
            </w:r>
          </w:p>
        </w:tc>
      </w:tr>
      <w:tr w:rsidR="007F1E38" w:rsidRPr="00A53CBB" w:rsidTr="00DF6A13">
        <w:tc>
          <w:tcPr>
            <w:tcW w:w="10411" w:type="dxa"/>
            <w:gridSpan w:val="15"/>
            <w:shd w:val="clear" w:color="auto" w:fill="auto"/>
          </w:tcPr>
          <w:p w:rsidR="000E606F" w:rsidRPr="00A53CBB" w:rsidRDefault="000E606F" w:rsidP="00A53CBB">
            <w:pPr>
              <w:jc w:val="center"/>
              <w:rPr>
                <w:rFonts w:ascii="Verdana" w:hAnsi="Verdana" w:cs="Verdana"/>
                <w:b/>
                <w:bCs/>
                <w:sz w:val="18"/>
                <w:szCs w:val="18"/>
              </w:rPr>
            </w:pPr>
          </w:p>
          <w:p w:rsidR="007F1E38" w:rsidRPr="00A53CBB" w:rsidRDefault="007F1E38" w:rsidP="00A53CBB">
            <w:pPr>
              <w:jc w:val="center"/>
              <w:rPr>
                <w:rFonts w:ascii="Verdana" w:hAnsi="Verdana" w:cs="Verdana"/>
                <w:b/>
                <w:bCs/>
                <w:sz w:val="18"/>
                <w:szCs w:val="18"/>
              </w:rPr>
            </w:pPr>
            <w:r w:rsidRPr="00A53CBB">
              <w:rPr>
                <w:rFonts w:ascii="Verdana" w:hAnsi="Verdana" w:cs="Verdana"/>
                <w:b/>
                <w:bCs/>
                <w:sz w:val="18"/>
                <w:szCs w:val="18"/>
              </w:rPr>
              <w:t>4. ПОРЯДОК И СРОКИ РАСЧЕТОВ.</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sz w:val="18"/>
                <w:szCs w:val="18"/>
              </w:rPr>
            </w:pPr>
            <w:r w:rsidRPr="00A53CBB">
              <w:rPr>
                <w:rFonts w:ascii="Verdana" w:hAnsi="Verdana"/>
                <w:sz w:val="18"/>
                <w:szCs w:val="18"/>
              </w:rPr>
              <w:t>4.1.</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Стороны установили, что поставка Товара в рамках настоящего Договора осуществляется на условиях предварительной оплаты, если иные формы и порядок расчетов не предусмотрены дополнительным соглашением.</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sz w:val="18"/>
                <w:szCs w:val="18"/>
              </w:rPr>
            </w:pPr>
            <w:r w:rsidRPr="00A53CBB">
              <w:rPr>
                <w:rFonts w:ascii="Verdana" w:hAnsi="Verdana"/>
                <w:sz w:val="18"/>
                <w:szCs w:val="18"/>
              </w:rPr>
              <w:t>4.2.</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Покупатель осуществляет 100% предварительную оплату стоимости Товара в течение 3 (трех) календарных дней от даты выставления Поставщиком счета на оплату.</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sz w:val="18"/>
                <w:szCs w:val="18"/>
              </w:rPr>
            </w:pPr>
            <w:r w:rsidRPr="00A53CBB">
              <w:rPr>
                <w:rFonts w:ascii="Verdana" w:hAnsi="Verdana"/>
                <w:sz w:val="18"/>
                <w:szCs w:val="18"/>
              </w:rPr>
              <w:lastRenderedPageBreak/>
              <w:t>4.3.</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При оплате Товара наличными денежными средствами либо безналичным путем, Товар считается оплаченным, а обязательства Покупателя - исполненными с момента (даты) поступления денежных средств на расчетный счет или в кассу Поставщика.</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sz w:val="18"/>
                <w:szCs w:val="18"/>
              </w:rPr>
            </w:pPr>
            <w:r w:rsidRPr="00A53CBB">
              <w:rPr>
                <w:rFonts w:ascii="Verdana" w:hAnsi="Verdana"/>
                <w:sz w:val="18"/>
                <w:szCs w:val="18"/>
              </w:rPr>
              <w:t>4.4.</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По дополнительному соглашению между Сторонами возможны иные форма и порядок расчетов за Товар, не предусмотренные настоящим Договором и не запрещенные действующим законодательством РФ.</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sz w:val="18"/>
                <w:szCs w:val="18"/>
              </w:rPr>
            </w:pPr>
            <w:r w:rsidRPr="00A53CBB">
              <w:rPr>
                <w:rFonts w:ascii="Verdana" w:hAnsi="Verdana"/>
                <w:sz w:val="18"/>
                <w:szCs w:val="18"/>
              </w:rPr>
              <w:t>4.5.</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Покупатель принимает и оплачивает Товара по стоимости, указанной в счете, выставленном Поставщиком.</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sz w:val="18"/>
                <w:szCs w:val="18"/>
              </w:rPr>
            </w:pPr>
            <w:r w:rsidRPr="00A53CBB">
              <w:rPr>
                <w:rFonts w:ascii="Verdana" w:hAnsi="Verdana"/>
                <w:sz w:val="18"/>
                <w:szCs w:val="18"/>
              </w:rPr>
              <w:t>4.6.</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Проценты на сумму долга за период пользования любыми денежными средствами по любому денежному обязательству каждой из Сторон в соответствии со статьей 317.1 Гражданского кодекса Российской Федерации не начисляются и не подлежат уплате контрагенту  по Договору, за исключением процентов по коммерческому кредиту, предоставляемому Поставщиком Покупателю.</w:t>
            </w:r>
          </w:p>
        </w:tc>
      </w:tr>
      <w:tr w:rsidR="007F1E38" w:rsidRPr="00A53CBB" w:rsidTr="00DF6A13">
        <w:tc>
          <w:tcPr>
            <w:tcW w:w="10411" w:type="dxa"/>
            <w:gridSpan w:val="15"/>
            <w:shd w:val="clear" w:color="auto" w:fill="auto"/>
          </w:tcPr>
          <w:p w:rsidR="007F1E38" w:rsidRPr="00A53CBB" w:rsidRDefault="007F1E38" w:rsidP="00A53CBB">
            <w:pPr>
              <w:jc w:val="center"/>
              <w:rPr>
                <w:rFonts w:ascii="Verdana" w:hAnsi="Verdana" w:cs="Verdana"/>
                <w:b/>
                <w:bCs/>
                <w:sz w:val="18"/>
                <w:szCs w:val="18"/>
              </w:rPr>
            </w:pPr>
          </w:p>
          <w:p w:rsidR="007F1E38" w:rsidRPr="00A53CBB" w:rsidRDefault="007F1E38" w:rsidP="00A53CBB">
            <w:pPr>
              <w:jc w:val="center"/>
              <w:rPr>
                <w:rFonts w:ascii="Verdana" w:hAnsi="Verdana" w:cs="Verdana"/>
                <w:b/>
                <w:bCs/>
                <w:sz w:val="18"/>
                <w:szCs w:val="18"/>
              </w:rPr>
            </w:pPr>
            <w:r w:rsidRPr="00A53CBB">
              <w:rPr>
                <w:rFonts w:ascii="Verdana" w:hAnsi="Verdana" w:cs="Verdana"/>
                <w:b/>
                <w:bCs/>
                <w:sz w:val="18"/>
                <w:szCs w:val="18"/>
              </w:rPr>
              <w:t>5. ОТВЕТСТВЕННОСТЬ СТОРОН.</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5.1.</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а также предусмотренную настоящим Договором. Уплата неустойки (пени) не освобождает Стороны от выполнения обязательств по настоящему Договору.</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5.2.</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В случае нарушения сроков поставки Товара, Покупатель имеет право потребовать от Поставщика уплаты неустойки (пени) в размере 0,3% от стоимости не поставленного Товара за каждый день просрочки, при условии, что эта партия оплачена Покупателем на условиях 100% предварительной оплаты.</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5.3.</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В случае нарушения сроков оплаты Товара, Поставщик имеет право потребовать от Покупателя уплаты неустойки (пени) в размере 0,3% от суммы неоплаченного Товара за каждый день просрочки, при условии, что эта партия товара поставляется на условиях отсрочки (рассрочки) платежа. Другие условия могут быть указаны в дополнительном соглашении к настоящему Договору.</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5.4.</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При нарушении Покупателем сроков оплаты Товара, Поставщик имеет право потребовать у Покупателя возврата полученного, но не оплаченного Товара, за исключением случаев, когда Покупателем оплачено 50% цены Товара. Возврат Товара должен быть осуществлен Покупателем в течение 10 календарных дней с момента получения письменного требования от Поставщика. Возврат Товара осуществляется в порядке, предусмотренном действующим законодательством РФ.</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5.5.</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Покупатель вправе отказаться от исполнения настоящего Договора и осуществить возврат Товара Поставщику в случаях:</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установления при приемке ненадлежащего качества Товара;</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получения Товара от Поставщика не в том ассортименте, который был согласован Сторонами.</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5.6.</w:t>
            </w:r>
          </w:p>
        </w:tc>
        <w:tc>
          <w:tcPr>
            <w:tcW w:w="9867" w:type="dxa"/>
            <w:gridSpan w:val="12"/>
            <w:shd w:val="clear" w:color="auto" w:fill="auto"/>
          </w:tcPr>
          <w:p w:rsidR="007F1E38" w:rsidRPr="00A53CBB" w:rsidRDefault="007F1E38" w:rsidP="00A53CBB">
            <w:pPr>
              <w:ind w:left="-108"/>
              <w:jc w:val="both"/>
              <w:rPr>
                <w:rFonts w:ascii="Verdana" w:hAnsi="Verdana"/>
                <w:sz w:val="18"/>
                <w:szCs w:val="18"/>
              </w:rPr>
            </w:pPr>
            <w:r w:rsidRPr="00A53CBB">
              <w:rPr>
                <w:rFonts w:ascii="Verdana" w:hAnsi="Verdana"/>
                <w:sz w:val="18"/>
                <w:szCs w:val="18"/>
              </w:rPr>
              <w:t>В случае нарушения порядка приемки Товара по количеству, качеству и ассортименту, предусмотренного Разделом 2 настоящего Договора, Покупатель лишается права требовать возмещения убытков и уплаты неустойки.</w:t>
            </w:r>
          </w:p>
        </w:tc>
      </w:tr>
      <w:tr w:rsidR="007F1E38" w:rsidRPr="00A53CBB" w:rsidTr="00DF6A13">
        <w:tc>
          <w:tcPr>
            <w:tcW w:w="10411" w:type="dxa"/>
            <w:gridSpan w:val="15"/>
            <w:shd w:val="clear" w:color="auto" w:fill="auto"/>
          </w:tcPr>
          <w:p w:rsidR="007F1E38" w:rsidRPr="00A53CBB" w:rsidRDefault="007F1E38" w:rsidP="00A53CBB">
            <w:pPr>
              <w:jc w:val="center"/>
              <w:rPr>
                <w:rFonts w:ascii="Verdana" w:hAnsi="Verdana" w:cs="Verdana"/>
                <w:b/>
                <w:bCs/>
                <w:sz w:val="18"/>
                <w:szCs w:val="18"/>
              </w:rPr>
            </w:pPr>
          </w:p>
          <w:p w:rsidR="007F1E38" w:rsidRPr="00A53CBB" w:rsidRDefault="007F1E38" w:rsidP="00A53CBB">
            <w:pPr>
              <w:jc w:val="center"/>
              <w:rPr>
                <w:rFonts w:ascii="Verdana" w:hAnsi="Verdana" w:cs="Verdana"/>
                <w:b/>
                <w:bCs/>
                <w:sz w:val="18"/>
                <w:szCs w:val="18"/>
              </w:rPr>
            </w:pPr>
            <w:r w:rsidRPr="00A53CBB">
              <w:rPr>
                <w:rFonts w:ascii="Verdana" w:hAnsi="Verdana" w:cs="Verdana"/>
                <w:b/>
                <w:bCs/>
                <w:sz w:val="18"/>
                <w:szCs w:val="18"/>
              </w:rPr>
              <w:t>6. ДЕЙСТВИЕ НЕПРЕОДОЛИМОЙ СИЛЫ (ФОРС-МАЖОР)</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6.1.</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Обстоятельствами непреодолимой силы Стороны договорились считать: наводнение, пожар, землетрясение, взрыв, шторм, эпидемия, а также фактическая война, объявленная война, забастовки в отрасли или регионе, принятие органом государственной власти или управления решения, повлекшего невозможность исполнения условий настоящего Договора.</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6.2.</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Надлежащим доказательством наличия указанных выше обстоятельств и их продолжительности является справка (либо акт), выданная Торгово-промышленной палатой города Новосибирска, а также иным органом, полномочия которого предусмотрены действующим законодательством РФ для данного вида отношений.</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6.3.</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Если невозможность надлежащего исполнения обязательств будет существовать свыше пяти месяцев, Стороны могут в одностороннем порядке расторгнуть настоящий Договор без обязанности по возмещению возникших вследствие этого убытков, предварительно уведомив в письменной форме другую Сторону о расторжении Договора.</w:t>
            </w:r>
          </w:p>
        </w:tc>
      </w:tr>
      <w:tr w:rsidR="007F1E38" w:rsidRPr="00A53CBB" w:rsidTr="00DF6A13">
        <w:tc>
          <w:tcPr>
            <w:tcW w:w="10411" w:type="dxa"/>
            <w:gridSpan w:val="15"/>
            <w:shd w:val="clear" w:color="auto" w:fill="auto"/>
          </w:tcPr>
          <w:p w:rsidR="007F1E38" w:rsidRPr="00A53CBB" w:rsidRDefault="007F1E38" w:rsidP="00A53CBB">
            <w:pPr>
              <w:jc w:val="center"/>
              <w:rPr>
                <w:rFonts w:ascii="Verdana" w:hAnsi="Verdana" w:cs="Verdana"/>
                <w:b/>
                <w:bCs/>
                <w:sz w:val="18"/>
                <w:szCs w:val="18"/>
              </w:rPr>
            </w:pPr>
          </w:p>
          <w:p w:rsidR="007F1E38" w:rsidRPr="00A53CBB" w:rsidRDefault="007F1E38" w:rsidP="00A53CBB">
            <w:pPr>
              <w:jc w:val="center"/>
              <w:rPr>
                <w:rFonts w:ascii="Verdana" w:hAnsi="Verdana" w:cs="Verdana"/>
                <w:b/>
                <w:bCs/>
                <w:sz w:val="18"/>
                <w:szCs w:val="18"/>
              </w:rPr>
            </w:pPr>
            <w:r w:rsidRPr="00A53CBB">
              <w:rPr>
                <w:rFonts w:ascii="Verdana" w:hAnsi="Verdana" w:cs="Verdana"/>
                <w:b/>
                <w:bCs/>
                <w:sz w:val="18"/>
                <w:szCs w:val="18"/>
              </w:rPr>
              <w:t>7. СРОК ДЕЙСТВИЯ ДОГОВОРА.</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7.1.</w:t>
            </w:r>
          </w:p>
        </w:tc>
        <w:tc>
          <w:tcPr>
            <w:tcW w:w="9867" w:type="dxa"/>
            <w:gridSpan w:val="12"/>
            <w:shd w:val="clear" w:color="auto" w:fill="auto"/>
          </w:tcPr>
          <w:p w:rsidR="007F1E38" w:rsidRPr="00A53CBB" w:rsidRDefault="007F1E38" w:rsidP="00DF6A13">
            <w:pPr>
              <w:ind w:left="-108"/>
              <w:jc w:val="both"/>
              <w:rPr>
                <w:rFonts w:ascii="Verdana" w:hAnsi="Verdana" w:cs="Verdana"/>
                <w:sz w:val="18"/>
                <w:szCs w:val="18"/>
              </w:rPr>
            </w:pPr>
            <w:r w:rsidRPr="00A53CBB">
              <w:rPr>
                <w:rFonts w:ascii="Verdana" w:hAnsi="Verdana" w:cs="Verdana"/>
                <w:sz w:val="18"/>
                <w:szCs w:val="18"/>
              </w:rPr>
              <w:t xml:space="preserve">Настоящий Договор считается заключенным с момента (даты) его подписания уполномоченными представителями обеих Сторон и действует по </w:t>
            </w:r>
            <w:r w:rsidRPr="00A53CBB">
              <w:rPr>
                <w:rFonts w:ascii="Verdana" w:hAnsi="Verdana" w:cs="Verdana"/>
                <w:b/>
                <w:sz w:val="18"/>
                <w:szCs w:val="18"/>
              </w:rPr>
              <w:t xml:space="preserve">"31" декабря </w:t>
            </w:r>
            <w:r w:rsidR="00DF6A13">
              <w:rPr>
                <w:rFonts w:ascii="Verdana" w:hAnsi="Verdana" w:cs="Verdana"/>
                <w:b/>
                <w:sz w:val="18"/>
                <w:szCs w:val="18"/>
              </w:rPr>
              <w:t>2024</w:t>
            </w:r>
            <w:r w:rsidRPr="00A53CBB">
              <w:rPr>
                <w:rFonts w:ascii="Verdana" w:hAnsi="Verdana" w:cs="Verdana"/>
                <w:b/>
                <w:sz w:val="18"/>
                <w:szCs w:val="18"/>
              </w:rPr>
              <w:t xml:space="preserve"> г.</w:t>
            </w:r>
            <w:r w:rsidRPr="00A53CBB">
              <w:rPr>
                <w:rFonts w:ascii="Verdana" w:hAnsi="Verdana" w:cs="Verdana"/>
                <w:sz w:val="18"/>
                <w:szCs w:val="18"/>
              </w:rPr>
              <w:t xml:space="preserve"> включительно.</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7.2.</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Прекращение действия настоящего Договора в связи с истечением срока его действия, не освобождает Стороны от исполнения обязательств по настоящему Договору, возникших до истечения срока его действия.</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7.3.</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Договор продлевается на каждый следующий календарный год на тех же условиях, если за 15 (Пятнадцать) календарных дней до окончания срока его действия (п.7.1. настоящего Договора) ни одна из Сторон не заявит о его прекращении или изменении, либо о заключении нового договора.</w:t>
            </w:r>
          </w:p>
        </w:tc>
      </w:tr>
      <w:tr w:rsidR="007F1E38" w:rsidRPr="00A53CBB" w:rsidTr="00DF6A13">
        <w:tc>
          <w:tcPr>
            <w:tcW w:w="10411" w:type="dxa"/>
            <w:gridSpan w:val="15"/>
            <w:shd w:val="clear" w:color="auto" w:fill="auto"/>
          </w:tcPr>
          <w:p w:rsidR="00533B2D" w:rsidRDefault="00533B2D" w:rsidP="00A53CBB">
            <w:pPr>
              <w:jc w:val="center"/>
              <w:rPr>
                <w:rFonts w:ascii="Verdana" w:hAnsi="Verdana" w:cs="Verdana"/>
                <w:b/>
                <w:bCs/>
                <w:sz w:val="18"/>
                <w:szCs w:val="18"/>
              </w:rPr>
            </w:pPr>
          </w:p>
          <w:p w:rsidR="007F1E38" w:rsidRPr="00A53CBB" w:rsidRDefault="007F1E38" w:rsidP="00A53CBB">
            <w:pPr>
              <w:jc w:val="center"/>
              <w:rPr>
                <w:rFonts w:ascii="Verdana" w:hAnsi="Verdana" w:cs="Verdana"/>
                <w:b/>
                <w:bCs/>
                <w:sz w:val="18"/>
                <w:szCs w:val="18"/>
              </w:rPr>
            </w:pPr>
            <w:r w:rsidRPr="00A53CBB">
              <w:rPr>
                <w:rFonts w:ascii="Verdana" w:hAnsi="Verdana" w:cs="Verdana"/>
                <w:b/>
                <w:bCs/>
                <w:sz w:val="18"/>
                <w:szCs w:val="18"/>
              </w:rPr>
              <w:lastRenderedPageBreak/>
              <w:t>8. РАЗРЕШЕНИЕ СПОРОВ, ИЗМЕНЕНИЕ И РАСТОРЖЕНИЕ ДОГОВОРА.</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lastRenderedPageBreak/>
              <w:t>8.1.</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Для разрешения споров по настоящему Договору, Стороны не устанавливают обязательный претензионный порядок, за исключением случаев, связанных с несоответствием по количеству, качеству и ассортименту Товара порядок предъявления которых (претензий) предусмотрен настоящим разделом Договора и действующим законодательством РФ.</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8.2.</w:t>
            </w:r>
          </w:p>
        </w:tc>
        <w:tc>
          <w:tcPr>
            <w:tcW w:w="9867" w:type="dxa"/>
            <w:gridSpan w:val="12"/>
            <w:shd w:val="clear" w:color="auto" w:fill="auto"/>
          </w:tcPr>
          <w:tbl>
            <w:tblPr>
              <w:tblW w:w="10185" w:type="dxa"/>
              <w:tblLayout w:type="fixed"/>
              <w:tblCellMar>
                <w:left w:w="0" w:type="dxa"/>
                <w:right w:w="0" w:type="dxa"/>
              </w:tblCellMar>
              <w:tblLook w:val="04A0" w:firstRow="1" w:lastRow="0" w:firstColumn="1" w:lastColumn="0" w:noHBand="0" w:noVBand="1"/>
            </w:tblPr>
            <w:tblGrid>
              <w:gridCol w:w="468"/>
              <w:gridCol w:w="9717"/>
            </w:tblGrid>
            <w:tr w:rsidR="007F1E38" w:rsidRPr="009B78D0" w:rsidTr="00997C63">
              <w:tc>
                <w:tcPr>
                  <w:tcW w:w="468" w:type="dxa"/>
                  <w:tcMar>
                    <w:top w:w="0" w:type="dxa"/>
                    <w:left w:w="108" w:type="dxa"/>
                    <w:bottom w:w="0" w:type="dxa"/>
                    <w:right w:w="108" w:type="dxa"/>
                  </w:tcMar>
                  <w:hideMark/>
                </w:tcPr>
                <w:p w:rsidR="007F1E38" w:rsidRPr="009B78D0" w:rsidRDefault="007F1E38" w:rsidP="007F1E38">
                  <w:pPr>
                    <w:ind w:left="-142" w:right="-108"/>
                    <w:rPr>
                      <w:rFonts w:ascii="Verdana" w:eastAsia="Calibri" w:hAnsi="Verdana"/>
                      <w:sz w:val="18"/>
                      <w:szCs w:val="18"/>
                    </w:rPr>
                  </w:pPr>
                </w:p>
              </w:tc>
              <w:tc>
                <w:tcPr>
                  <w:tcW w:w="9720" w:type="dxa"/>
                  <w:tcMar>
                    <w:top w:w="0" w:type="dxa"/>
                    <w:left w:w="108" w:type="dxa"/>
                    <w:bottom w:w="0" w:type="dxa"/>
                    <w:right w:w="108" w:type="dxa"/>
                  </w:tcMar>
                  <w:hideMark/>
                </w:tcPr>
                <w:p w:rsidR="007F1E38" w:rsidRPr="009B78D0" w:rsidRDefault="007F1E38" w:rsidP="007F1E38">
                  <w:pPr>
                    <w:jc w:val="both"/>
                    <w:rPr>
                      <w:rFonts w:ascii="Verdana" w:eastAsia="Calibri" w:hAnsi="Verdana"/>
                      <w:sz w:val="18"/>
                      <w:szCs w:val="18"/>
                    </w:rPr>
                  </w:pPr>
                </w:p>
              </w:tc>
            </w:tr>
          </w:tbl>
          <w:p w:rsidR="007F1E38" w:rsidRPr="00A53CBB" w:rsidRDefault="007F1E38" w:rsidP="00A53CBB">
            <w:pPr>
              <w:ind w:left="-108"/>
              <w:jc w:val="both"/>
              <w:rPr>
                <w:rFonts w:ascii="Verdana" w:hAnsi="Verdana" w:cs="Verdana"/>
                <w:sz w:val="18"/>
                <w:szCs w:val="18"/>
              </w:rPr>
            </w:pPr>
            <w:r w:rsidRPr="00A53CBB">
              <w:rPr>
                <w:rFonts w:ascii="Verdana" w:hAnsi="Verdana"/>
                <w:sz w:val="18"/>
                <w:szCs w:val="18"/>
              </w:rPr>
              <w:t xml:space="preserve">Претензии в отношении количества Товара должны быть заявлены в течение 5 (Пяти) календарных дней с даты передачи (поставки) Товара (п. 3.1. настоящего Договора). </w:t>
            </w:r>
            <w:r w:rsidRPr="00A53CBB">
              <w:rPr>
                <w:rFonts w:ascii="Verdana" w:hAnsi="Verdana" w:cs="Verdana"/>
                <w:sz w:val="18"/>
                <w:szCs w:val="18"/>
              </w:rPr>
              <w:t xml:space="preserve">Претензии в отношении качества Товара должны быть заявлены в течение 22 (Двадцати двух) календарных дней с даты передачи (поставки) Товара (п. 3.1. настоящего Договора). </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8.3.</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Претензия должна содержать извещение о нарушении условий Договора, доказательства такого нарушения (путем приложения их к претензии), а также требования, которые, по мнению Стороны, предъявляющей претензию, подлежит удовлетворению, в противном случае, претензия к рассмотрению Стороной не принимается.</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8.4.</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Претензия предъявляется в письменной форме (с приложением заверенных копий всех документов), подписывается уполномоченным лицом и отправляется Стороне письмом (заказным либо ценным) либо передается непосредственно Стороне. Сторона, получившая претензию, обязана в течение 30 (Тридцати) календарных дней с момента получения, мотивированным письмом сообщить другой Стороне результаты ее рассмотрения. Претензия (ответ на претензию), направленная Стороной по каналам факсимильной (электронной, компьютерной) связи, Стороной, ее получившей, к рассмотрению не принимается.</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8.5.</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При невозможности разрешения споров и разногласий между Сторонами в претензионном порядке, а также при не получении ответа на претензию в срок, указанный в п. 8.4. настоящего Договора, они подлежат рассмотрению в Арбитражном суде Новосибирской области в порядке, определенном действующим процессуальным законодательством РФ.</w:t>
            </w:r>
          </w:p>
        </w:tc>
      </w:tr>
      <w:tr w:rsidR="007F1E38" w:rsidRPr="00A53CBB" w:rsidTr="00DF6A13">
        <w:tc>
          <w:tcPr>
            <w:tcW w:w="544" w:type="dxa"/>
            <w:gridSpan w:val="3"/>
            <w:shd w:val="clear" w:color="auto" w:fill="auto"/>
          </w:tcPr>
          <w:p w:rsidR="007F1E38" w:rsidRPr="00A53CBB" w:rsidRDefault="007F1E38" w:rsidP="00A53CBB">
            <w:pPr>
              <w:ind w:left="-142" w:right="-108"/>
              <w:jc w:val="center"/>
              <w:rPr>
                <w:rFonts w:ascii="Verdana" w:hAnsi="Verdana" w:cs="Verdana"/>
                <w:sz w:val="18"/>
                <w:szCs w:val="18"/>
              </w:rPr>
            </w:pPr>
            <w:r w:rsidRPr="00A53CBB">
              <w:rPr>
                <w:rFonts w:ascii="Verdana" w:hAnsi="Verdana" w:cs="Verdana"/>
                <w:sz w:val="18"/>
                <w:szCs w:val="18"/>
              </w:rPr>
              <w:t>8.6.</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Настоящий Договор может быть изменен и расторгнут по взаимному соглашению Сторон, которое оформляется в письменной форме и подписывается уполномоченными лицами обеих Сторон.</w:t>
            </w:r>
          </w:p>
        </w:tc>
      </w:tr>
      <w:tr w:rsidR="007F1E38" w:rsidRPr="00A53CBB" w:rsidTr="00DF6A13">
        <w:tc>
          <w:tcPr>
            <w:tcW w:w="10411" w:type="dxa"/>
            <w:gridSpan w:val="15"/>
            <w:shd w:val="clear" w:color="auto" w:fill="auto"/>
          </w:tcPr>
          <w:p w:rsidR="007F1E38" w:rsidRPr="00A53CBB" w:rsidRDefault="007F1E38" w:rsidP="00A53CBB">
            <w:pPr>
              <w:jc w:val="center"/>
              <w:rPr>
                <w:rFonts w:ascii="Verdana" w:hAnsi="Verdana" w:cs="Verdana"/>
                <w:b/>
                <w:bCs/>
                <w:sz w:val="18"/>
                <w:szCs w:val="18"/>
              </w:rPr>
            </w:pPr>
          </w:p>
          <w:p w:rsidR="002F4A18" w:rsidRPr="00A53CBB" w:rsidRDefault="002F4A18" w:rsidP="00A53CBB">
            <w:pPr>
              <w:jc w:val="center"/>
              <w:rPr>
                <w:rFonts w:ascii="Verdana" w:hAnsi="Verdana" w:cs="Verdana"/>
                <w:b/>
                <w:sz w:val="18"/>
                <w:szCs w:val="18"/>
              </w:rPr>
            </w:pPr>
            <w:r w:rsidRPr="00A53CBB">
              <w:rPr>
                <w:rFonts w:ascii="Verdana" w:hAnsi="Verdana" w:cs="Verdana"/>
                <w:b/>
                <w:sz w:val="18"/>
                <w:szCs w:val="18"/>
              </w:rPr>
              <w:t>9. ЗАВЕРЕНИЯ ОБ ОБСТОЯТЕЛЬСТВАХ</w:t>
            </w:r>
          </w:p>
        </w:tc>
      </w:tr>
      <w:tr w:rsidR="00FB1FC1" w:rsidRPr="00A53CBB" w:rsidTr="00DF6A13">
        <w:tc>
          <w:tcPr>
            <w:tcW w:w="544" w:type="dxa"/>
            <w:gridSpan w:val="3"/>
            <w:shd w:val="clear" w:color="auto" w:fill="auto"/>
          </w:tcPr>
          <w:p w:rsidR="00FB1FC1" w:rsidRPr="00A53CBB" w:rsidRDefault="00FB1FC1" w:rsidP="00A53CBB">
            <w:pPr>
              <w:ind w:left="-142" w:right="-108"/>
              <w:jc w:val="center"/>
              <w:rPr>
                <w:rFonts w:ascii="Verdana" w:hAnsi="Verdana" w:cs="Verdana"/>
                <w:sz w:val="18"/>
                <w:szCs w:val="18"/>
              </w:rPr>
            </w:pPr>
            <w:r w:rsidRPr="00A53CBB">
              <w:rPr>
                <w:rFonts w:ascii="Verdana" w:hAnsi="Verdana" w:cs="Verdana"/>
                <w:sz w:val="18"/>
                <w:szCs w:val="18"/>
              </w:rPr>
              <w:t>9.1.</w:t>
            </w:r>
          </w:p>
        </w:tc>
        <w:tc>
          <w:tcPr>
            <w:tcW w:w="9867" w:type="dxa"/>
            <w:gridSpan w:val="12"/>
            <w:shd w:val="clear" w:color="auto" w:fill="auto"/>
          </w:tcPr>
          <w:p w:rsidR="00FB1FC1" w:rsidRPr="00A53CBB" w:rsidRDefault="00FB1FC1" w:rsidP="00A53CBB">
            <w:pPr>
              <w:tabs>
                <w:tab w:val="left" w:pos="4290"/>
              </w:tabs>
              <w:autoSpaceDE w:val="0"/>
              <w:autoSpaceDN w:val="0"/>
              <w:ind w:left="-108"/>
              <w:jc w:val="both"/>
              <w:rPr>
                <w:rFonts w:ascii="Verdana" w:hAnsi="Verdana" w:cs="Verdana"/>
                <w:sz w:val="18"/>
                <w:szCs w:val="18"/>
              </w:rPr>
            </w:pPr>
            <w:r w:rsidRPr="00A53CBB">
              <w:rPr>
                <w:rFonts w:ascii="Verdana" w:hAnsi="Verdana" w:cs="Verdana"/>
                <w:sz w:val="18"/>
                <w:szCs w:val="18"/>
              </w:rPr>
              <w:t>Покупатель подтверждает и гарантирует, что на дату заключения Договора:</w:t>
            </w:r>
          </w:p>
          <w:p w:rsidR="00FB1FC1" w:rsidRPr="00A53CBB" w:rsidRDefault="00FB1FC1" w:rsidP="00A53CBB">
            <w:pPr>
              <w:tabs>
                <w:tab w:val="left" w:pos="4290"/>
              </w:tabs>
              <w:autoSpaceDE w:val="0"/>
              <w:autoSpaceDN w:val="0"/>
              <w:ind w:left="-108"/>
              <w:jc w:val="both"/>
              <w:rPr>
                <w:rFonts w:ascii="Verdana" w:hAnsi="Verdana" w:cs="Verdana"/>
                <w:sz w:val="18"/>
                <w:szCs w:val="18"/>
              </w:rPr>
            </w:pPr>
            <w:r w:rsidRPr="00A53CBB">
              <w:rPr>
                <w:rFonts w:ascii="Verdana" w:hAnsi="Verdana" w:cs="Verdana"/>
                <w:sz w:val="18"/>
                <w:szCs w:val="18"/>
              </w:rPr>
              <w:t>- Покупатель не отвечает признакам неплатежеспособности и/или недостаточности имущества (как эти термины определены в Федеральном законе от 26.10.2002 № 127-ФЗ «О несостоятельности (банкротстве)»,</w:t>
            </w:r>
          </w:p>
          <w:p w:rsidR="00FB1FC1" w:rsidRPr="00A53CBB" w:rsidRDefault="00FB1FC1" w:rsidP="00A53CBB">
            <w:pPr>
              <w:tabs>
                <w:tab w:val="left" w:pos="4290"/>
              </w:tabs>
              <w:autoSpaceDE w:val="0"/>
              <w:autoSpaceDN w:val="0"/>
              <w:ind w:left="-108"/>
              <w:jc w:val="both"/>
              <w:rPr>
                <w:rFonts w:ascii="Verdana" w:hAnsi="Verdana" w:cs="Verdana"/>
                <w:sz w:val="18"/>
                <w:szCs w:val="18"/>
              </w:rPr>
            </w:pPr>
            <w:r w:rsidRPr="00A53CBB">
              <w:rPr>
                <w:rFonts w:ascii="Verdana" w:hAnsi="Verdana" w:cs="Verdana"/>
                <w:sz w:val="18"/>
                <w:szCs w:val="18"/>
              </w:rPr>
              <w:t xml:space="preserve">- Покупатель является юридическим лицом/индивидуальным предпринимателем, надлежащим образом учреждённым и законно действующим в </w:t>
            </w:r>
            <w:r w:rsidR="008E214C" w:rsidRPr="00A53CBB">
              <w:rPr>
                <w:rFonts w:ascii="Verdana" w:hAnsi="Verdana" w:cs="Verdana"/>
                <w:sz w:val="18"/>
                <w:szCs w:val="18"/>
              </w:rPr>
              <w:t>соответствии с</w:t>
            </w:r>
            <w:r w:rsidRPr="00A53CBB">
              <w:rPr>
                <w:rFonts w:ascii="Verdana" w:hAnsi="Verdana" w:cs="Verdana"/>
                <w:sz w:val="18"/>
                <w:szCs w:val="18"/>
              </w:rPr>
              <w:t xml:space="preserve"> применимым законодательством,</w:t>
            </w:r>
          </w:p>
          <w:p w:rsidR="00FB1FC1" w:rsidRPr="00A53CBB" w:rsidRDefault="00FB1FC1" w:rsidP="00A53CBB">
            <w:pPr>
              <w:tabs>
                <w:tab w:val="left" w:pos="4290"/>
              </w:tabs>
              <w:autoSpaceDE w:val="0"/>
              <w:autoSpaceDN w:val="0"/>
              <w:ind w:left="-108"/>
              <w:jc w:val="both"/>
              <w:rPr>
                <w:rFonts w:ascii="Verdana" w:hAnsi="Verdana" w:cs="Verdana"/>
                <w:sz w:val="18"/>
                <w:szCs w:val="18"/>
              </w:rPr>
            </w:pPr>
            <w:r w:rsidRPr="00A53CBB">
              <w:rPr>
                <w:rFonts w:ascii="Verdana" w:hAnsi="Verdana" w:cs="Verdana"/>
                <w:sz w:val="18"/>
                <w:szCs w:val="18"/>
              </w:rPr>
              <w:t>- Покупателем исполнялись и соблюдались, равно как и в настоящее время исполняются и соблюдаются, во всех существенных аспектах требования применимого законодательства, неисполнение или несоблюдение которых могло бы привести Покупателя к невозможности надлежащим образом исполнять свои обязательства по Договору,</w:t>
            </w:r>
          </w:p>
          <w:p w:rsidR="00FB1FC1" w:rsidRPr="00A53CBB" w:rsidRDefault="00FB1FC1" w:rsidP="00A53CBB">
            <w:pPr>
              <w:tabs>
                <w:tab w:val="left" w:pos="4290"/>
              </w:tabs>
              <w:autoSpaceDE w:val="0"/>
              <w:autoSpaceDN w:val="0"/>
              <w:ind w:left="-108"/>
              <w:jc w:val="both"/>
              <w:rPr>
                <w:rFonts w:ascii="Verdana" w:hAnsi="Verdana" w:cs="Verdana"/>
                <w:sz w:val="18"/>
                <w:szCs w:val="18"/>
              </w:rPr>
            </w:pPr>
            <w:r w:rsidRPr="00A53CBB">
              <w:rPr>
                <w:rFonts w:ascii="Verdana" w:hAnsi="Verdana" w:cs="Verdana"/>
                <w:sz w:val="18"/>
                <w:szCs w:val="18"/>
              </w:rPr>
              <w:t>- насколько известно Покупателю, не имеют место какие-либо события или обстоятельства, которые могли бы повлиять на исполнение им обязательств по любым другим договорам или финансовым инструментам, а также которые бы могли привести Покупателя к невозможности надлежащим образом исполнять свои обязательства по Договору,</w:t>
            </w:r>
          </w:p>
          <w:p w:rsidR="00FB1FC1" w:rsidRPr="00A53CBB" w:rsidRDefault="00FB1FC1" w:rsidP="00A53CBB">
            <w:pPr>
              <w:ind w:left="-108"/>
              <w:jc w:val="both"/>
              <w:rPr>
                <w:rFonts w:ascii="Verdana" w:hAnsi="Verdana" w:cs="Verdana"/>
                <w:sz w:val="18"/>
                <w:szCs w:val="18"/>
              </w:rPr>
            </w:pPr>
            <w:r w:rsidRPr="00A53CBB">
              <w:rPr>
                <w:rFonts w:ascii="Verdana" w:hAnsi="Verdana" w:cs="Verdana"/>
                <w:sz w:val="18"/>
                <w:szCs w:val="18"/>
              </w:rPr>
              <w:t>- заключение и исполнение Покупателем Договора не противоречит его учредительным документам, иным сделкам и договоренностям.</w:t>
            </w:r>
          </w:p>
        </w:tc>
      </w:tr>
      <w:tr w:rsidR="00FB1FC1" w:rsidRPr="00A53CBB" w:rsidTr="00DF6A13">
        <w:tc>
          <w:tcPr>
            <w:tcW w:w="544" w:type="dxa"/>
            <w:gridSpan w:val="3"/>
            <w:shd w:val="clear" w:color="auto" w:fill="auto"/>
          </w:tcPr>
          <w:p w:rsidR="00FB1FC1" w:rsidRPr="00A53CBB" w:rsidRDefault="00FB1FC1" w:rsidP="00A53CBB">
            <w:pPr>
              <w:ind w:left="-142" w:right="-108"/>
              <w:jc w:val="center"/>
              <w:rPr>
                <w:rFonts w:ascii="Verdana" w:hAnsi="Verdana" w:cs="Verdana"/>
                <w:sz w:val="18"/>
                <w:szCs w:val="18"/>
              </w:rPr>
            </w:pPr>
            <w:r w:rsidRPr="00A53CBB">
              <w:rPr>
                <w:rFonts w:ascii="Verdana" w:hAnsi="Verdana" w:cs="Verdana"/>
                <w:sz w:val="18"/>
                <w:szCs w:val="18"/>
              </w:rPr>
              <w:t>9.2.</w:t>
            </w:r>
          </w:p>
        </w:tc>
        <w:tc>
          <w:tcPr>
            <w:tcW w:w="9867" w:type="dxa"/>
            <w:gridSpan w:val="12"/>
            <w:shd w:val="clear" w:color="auto" w:fill="auto"/>
          </w:tcPr>
          <w:p w:rsidR="00FB1FC1" w:rsidRPr="00A53CBB" w:rsidRDefault="00FB1FC1" w:rsidP="00A53CBB">
            <w:pPr>
              <w:tabs>
                <w:tab w:val="left" w:pos="4290"/>
              </w:tabs>
              <w:autoSpaceDE w:val="0"/>
              <w:autoSpaceDN w:val="0"/>
              <w:ind w:left="-108"/>
              <w:jc w:val="both"/>
              <w:rPr>
                <w:rFonts w:ascii="Verdana" w:hAnsi="Verdana" w:cs="Verdana"/>
                <w:sz w:val="18"/>
                <w:szCs w:val="18"/>
              </w:rPr>
            </w:pPr>
            <w:r w:rsidRPr="00A53CBB">
              <w:rPr>
                <w:rFonts w:ascii="Verdana" w:hAnsi="Verdana"/>
                <w:sz w:val="18"/>
                <w:szCs w:val="18"/>
                <w:lang w:eastAsia="zh-CN"/>
              </w:rPr>
              <w:t>В случае недействительности либо нарушения Покупателем вышеуказанных заверений, применяются последствия, предусмотренные ст. 431.2 ГК РФ. Покупатель обязуется возместить понесенные Поставщиком в связи с этим убытки в течение 5 (пяти) календарных дней с даты получения соответствующего требования Поставщика.</w:t>
            </w:r>
          </w:p>
        </w:tc>
      </w:tr>
      <w:tr w:rsidR="00FB1FC1" w:rsidRPr="00A53CBB" w:rsidTr="00DF6A13">
        <w:tc>
          <w:tcPr>
            <w:tcW w:w="544" w:type="dxa"/>
            <w:gridSpan w:val="3"/>
            <w:shd w:val="clear" w:color="auto" w:fill="auto"/>
          </w:tcPr>
          <w:p w:rsidR="00FB1FC1" w:rsidRPr="00A53CBB" w:rsidRDefault="00FB1FC1" w:rsidP="00A53CBB">
            <w:pPr>
              <w:ind w:left="-142" w:right="-108"/>
              <w:jc w:val="center"/>
              <w:rPr>
                <w:rFonts w:ascii="Verdana" w:hAnsi="Verdana" w:cs="Verdana"/>
                <w:sz w:val="18"/>
                <w:szCs w:val="18"/>
              </w:rPr>
            </w:pPr>
            <w:r w:rsidRPr="00A53CBB">
              <w:rPr>
                <w:rFonts w:ascii="Verdana" w:hAnsi="Verdana" w:cs="Verdana"/>
                <w:sz w:val="18"/>
                <w:szCs w:val="18"/>
              </w:rPr>
              <w:t>9.3.</w:t>
            </w:r>
          </w:p>
        </w:tc>
        <w:tc>
          <w:tcPr>
            <w:tcW w:w="9867" w:type="dxa"/>
            <w:gridSpan w:val="12"/>
            <w:shd w:val="clear" w:color="auto" w:fill="auto"/>
          </w:tcPr>
          <w:p w:rsidR="00FB1FC1" w:rsidRPr="00A53CBB" w:rsidRDefault="00FB1FC1" w:rsidP="00A53CBB">
            <w:pPr>
              <w:tabs>
                <w:tab w:val="left" w:pos="4290"/>
              </w:tabs>
              <w:autoSpaceDE w:val="0"/>
              <w:autoSpaceDN w:val="0"/>
              <w:ind w:left="-108"/>
              <w:jc w:val="both"/>
              <w:rPr>
                <w:rFonts w:ascii="Verdana" w:hAnsi="Verdana"/>
                <w:sz w:val="18"/>
                <w:szCs w:val="18"/>
                <w:lang w:eastAsia="zh-CN"/>
              </w:rPr>
            </w:pPr>
            <w:r w:rsidRPr="00A53CBB">
              <w:rPr>
                <w:rFonts w:ascii="Verdana" w:hAnsi="Verdana"/>
                <w:sz w:val="18"/>
                <w:szCs w:val="18"/>
                <w:lang w:eastAsia="zh-CN"/>
              </w:rPr>
              <w:t>Все Заверения являются достоверными, действительными, точными и не вводящими в заблуждение на дату заключения Договора, а также будут оставаться такими на протяжении срока действия Договора.</w:t>
            </w:r>
          </w:p>
        </w:tc>
      </w:tr>
      <w:tr w:rsidR="00FB1FC1" w:rsidRPr="00A53CBB" w:rsidTr="00DF6A13">
        <w:tc>
          <w:tcPr>
            <w:tcW w:w="544" w:type="dxa"/>
            <w:gridSpan w:val="3"/>
            <w:shd w:val="clear" w:color="auto" w:fill="auto"/>
          </w:tcPr>
          <w:p w:rsidR="00FB1FC1" w:rsidRPr="00A53CBB" w:rsidRDefault="00FB1FC1" w:rsidP="00A53CBB">
            <w:pPr>
              <w:ind w:left="-142" w:right="-108"/>
              <w:jc w:val="center"/>
              <w:rPr>
                <w:rFonts w:ascii="Verdana" w:hAnsi="Verdana" w:cs="Verdana"/>
                <w:sz w:val="18"/>
                <w:szCs w:val="18"/>
              </w:rPr>
            </w:pPr>
            <w:r w:rsidRPr="00A53CBB">
              <w:rPr>
                <w:rFonts w:ascii="Verdana" w:hAnsi="Verdana" w:cs="Verdana"/>
                <w:sz w:val="18"/>
                <w:szCs w:val="18"/>
              </w:rPr>
              <w:t>9.4.</w:t>
            </w:r>
          </w:p>
        </w:tc>
        <w:tc>
          <w:tcPr>
            <w:tcW w:w="9867" w:type="dxa"/>
            <w:gridSpan w:val="12"/>
            <w:shd w:val="clear" w:color="auto" w:fill="auto"/>
          </w:tcPr>
          <w:p w:rsidR="00FB1FC1" w:rsidRPr="00A53CBB" w:rsidRDefault="00FB1FC1" w:rsidP="00A53CBB">
            <w:pPr>
              <w:tabs>
                <w:tab w:val="left" w:pos="4290"/>
              </w:tabs>
              <w:autoSpaceDE w:val="0"/>
              <w:autoSpaceDN w:val="0"/>
              <w:ind w:left="-108"/>
              <w:jc w:val="both"/>
              <w:rPr>
                <w:rFonts w:ascii="Verdana" w:hAnsi="Verdana"/>
                <w:sz w:val="18"/>
                <w:szCs w:val="18"/>
                <w:lang w:eastAsia="zh-CN"/>
              </w:rPr>
            </w:pPr>
            <w:r w:rsidRPr="00A53CBB">
              <w:rPr>
                <w:rFonts w:ascii="Verdana" w:hAnsi="Verdana"/>
                <w:sz w:val="18"/>
                <w:szCs w:val="18"/>
                <w:lang w:eastAsia="zh-CN"/>
              </w:rPr>
              <w:t>Поставщик будет полагаться на заверения, предоставленные Покупателем в настоящем разделе. Положения настоящего раздела являются существенными условиями Договора.</w:t>
            </w:r>
          </w:p>
        </w:tc>
      </w:tr>
      <w:tr w:rsidR="002F4A18" w:rsidRPr="00A53CBB" w:rsidTr="00DF6A13">
        <w:tc>
          <w:tcPr>
            <w:tcW w:w="10411" w:type="dxa"/>
            <w:gridSpan w:val="15"/>
            <w:shd w:val="clear" w:color="auto" w:fill="auto"/>
          </w:tcPr>
          <w:p w:rsidR="002F4A18" w:rsidRPr="00A53CBB" w:rsidRDefault="002F4A18" w:rsidP="00A53CBB">
            <w:pPr>
              <w:jc w:val="center"/>
              <w:rPr>
                <w:rFonts w:ascii="Verdana" w:hAnsi="Verdana" w:cs="Verdana"/>
                <w:b/>
                <w:bCs/>
                <w:sz w:val="18"/>
                <w:szCs w:val="18"/>
              </w:rPr>
            </w:pPr>
          </w:p>
          <w:p w:rsidR="002F4A18" w:rsidRPr="00A53CBB" w:rsidRDefault="000E606F" w:rsidP="00A53CBB">
            <w:pPr>
              <w:jc w:val="center"/>
              <w:rPr>
                <w:rFonts w:ascii="Verdana" w:hAnsi="Verdana" w:cs="Verdana"/>
                <w:b/>
                <w:bCs/>
                <w:sz w:val="18"/>
                <w:szCs w:val="18"/>
              </w:rPr>
            </w:pPr>
            <w:r w:rsidRPr="00A53CBB">
              <w:rPr>
                <w:rFonts w:ascii="Verdana" w:hAnsi="Verdana" w:cs="Verdana"/>
                <w:b/>
                <w:bCs/>
                <w:sz w:val="18"/>
                <w:szCs w:val="18"/>
              </w:rPr>
              <w:t>10</w:t>
            </w:r>
            <w:r w:rsidR="002F4A18" w:rsidRPr="00A53CBB">
              <w:rPr>
                <w:rFonts w:ascii="Verdana" w:hAnsi="Verdana" w:cs="Verdana"/>
                <w:b/>
                <w:bCs/>
                <w:sz w:val="18"/>
                <w:szCs w:val="18"/>
              </w:rPr>
              <w:t>. ЗАКЛЮЧИТЕЛЬНЫЕ ПОЛОЖЕНИЯ</w:t>
            </w:r>
          </w:p>
        </w:tc>
      </w:tr>
      <w:tr w:rsidR="007F1E38" w:rsidRPr="00A53CBB" w:rsidTr="00DF6A13">
        <w:tc>
          <w:tcPr>
            <w:tcW w:w="544" w:type="dxa"/>
            <w:gridSpan w:val="3"/>
            <w:shd w:val="clear" w:color="auto" w:fill="auto"/>
          </w:tcPr>
          <w:p w:rsidR="007F1E38" w:rsidRPr="00A53CBB" w:rsidRDefault="000E606F" w:rsidP="00A53CBB">
            <w:pPr>
              <w:ind w:left="-142" w:right="-108"/>
              <w:jc w:val="center"/>
              <w:rPr>
                <w:rFonts w:ascii="Verdana" w:hAnsi="Verdana" w:cs="Verdana"/>
                <w:sz w:val="18"/>
                <w:szCs w:val="18"/>
              </w:rPr>
            </w:pPr>
            <w:r w:rsidRPr="00A53CBB">
              <w:rPr>
                <w:rFonts w:ascii="Verdana" w:hAnsi="Verdana" w:cs="Verdana"/>
                <w:sz w:val="18"/>
                <w:szCs w:val="18"/>
              </w:rPr>
              <w:t>10</w:t>
            </w:r>
            <w:r w:rsidR="007F1E38" w:rsidRPr="00A53CBB">
              <w:rPr>
                <w:rFonts w:ascii="Verdana" w:hAnsi="Verdana" w:cs="Verdana"/>
                <w:sz w:val="18"/>
                <w:szCs w:val="18"/>
              </w:rPr>
              <w:t>.1.</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Все изменения и дополнения к настоящему Договору оформляются в письменной форме и считаются действительными, если они подписаны уполномоченными представителями обеих Сторон.</w:t>
            </w:r>
          </w:p>
        </w:tc>
      </w:tr>
      <w:tr w:rsidR="007F1E38" w:rsidRPr="00A53CBB" w:rsidTr="00DF6A13">
        <w:tc>
          <w:tcPr>
            <w:tcW w:w="544" w:type="dxa"/>
            <w:gridSpan w:val="3"/>
            <w:shd w:val="clear" w:color="auto" w:fill="auto"/>
          </w:tcPr>
          <w:p w:rsidR="007F1E38" w:rsidRPr="00A53CBB" w:rsidRDefault="000E606F" w:rsidP="00A53CBB">
            <w:pPr>
              <w:ind w:left="-142" w:right="-108"/>
              <w:jc w:val="center"/>
              <w:rPr>
                <w:rFonts w:ascii="Verdana" w:hAnsi="Verdana" w:cs="Verdana"/>
                <w:sz w:val="18"/>
                <w:szCs w:val="18"/>
              </w:rPr>
            </w:pPr>
            <w:r w:rsidRPr="00A53CBB">
              <w:rPr>
                <w:rFonts w:ascii="Verdana" w:hAnsi="Verdana" w:cs="Verdana"/>
                <w:sz w:val="18"/>
                <w:szCs w:val="18"/>
              </w:rPr>
              <w:t>10</w:t>
            </w:r>
            <w:r w:rsidR="007F1E38" w:rsidRPr="00A53CBB">
              <w:rPr>
                <w:rFonts w:ascii="Verdana" w:hAnsi="Verdana" w:cs="Verdana"/>
                <w:sz w:val="18"/>
                <w:szCs w:val="18"/>
              </w:rPr>
              <w:t>.2.</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 xml:space="preserve">Документы, переданные по каналам факсимильной связи, электронной почтой, </w:t>
            </w:r>
            <w:r w:rsidR="008E214C" w:rsidRPr="00A53CBB">
              <w:rPr>
                <w:rFonts w:ascii="Tahoma" w:hAnsi="Tahoma" w:cs="Tahoma"/>
                <w:sz w:val="18"/>
                <w:szCs w:val="18"/>
              </w:rPr>
              <w:t>номера и</w:t>
            </w:r>
            <w:r w:rsidRPr="00A53CBB">
              <w:rPr>
                <w:rFonts w:ascii="Tahoma" w:hAnsi="Tahoma" w:cs="Tahoma"/>
                <w:sz w:val="18"/>
                <w:szCs w:val="18"/>
              </w:rPr>
              <w:t xml:space="preserve"> адреса которых указаны в</w:t>
            </w:r>
            <w:r w:rsidR="002C2EF5" w:rsidRPr="00A53CBB">
              <w:rPr>
                <w:rFonts w:ascii="Tahoma" w:hAnsi="Tahoma" w:cs="Tahoma"/>
                <w:sz w:val="18"/>
                <w:szCs w:val="18"/>
              </w:rPr>
              <w:t xml:space="preserve"> разделе </w:t>
            </w:r>
            <w:r w:rsidR="000E606F" w:rsidRPr="00A53CBB">
              <w:rPr>
                <w:rFonts w:ascii="Tahoma" w:hAnsi="Tahoma" w:cs="Tahoma"/>
                <w:sz w:val="18"/>
                <w:szCs w:val="18"/>
              </w:rPr>
              <w:t>11</w:t>
            </w:r>
            <w:r w:rsidRPr="00A53CBB">
              <w:rPr>
                <w:rFonts w:ascii="Tahoma" w:hAnsi="Tahoma" w:cs="Tahoma"/>
                <w:sz w:val="18"/>
                <w:szCs w:val="18"/>
              </w:rPr>
              <w:t xml:space="preserve"> настоящего договора,</w:t>
            </w:r>
            <w:r w:rsidRPr="00A53CBB">
              <w:rPr>
                <w:sz w:val="18"/>
                <w:szCs w:val="18"/>
              </w:rPr>
              <w:t xml:space="preserve"> </w:t>
            </w:r>
            <w:r w:rsidRPr="00A53CBB">
              <w:rPr>
                <w:rFonts w:ascii="Verdana" w:hAnsi="Verdana" w:cs="Verdana"/>
                <w:sz w:val="18"/>
                <w:szCs w:val="18"/>
              </w:rPr>
              <w:t xml:space="preserve">имеют юридическую силу, что не освобождает Стороны от последующего предоставления друг другу оригиналов документов в случаях, предусмотренных действующим законодательством РФ и обычаями делового оборота (Договор, счет-фактура и т.п.). Извещения, уведомления, сообщения по настоящему Договору могут передаваться почтой, электронной почтой, по телефаксу, телексу, телетайпу. Риск искажения информации при ее передаче несет Сторона, отправившая извещения, уведомления, сообщения. Стороны не принимают к исполнению документы, при заполнении и подписании которых использовалось факсимильное воспроизведение подписи уполномоченного лица Стороны с помощью средств механического или иного </w:t>
            </w:r>
            <w:r w:rsidRPr="00A53CBB">
              <w:rPr>
                <w:rFonts w:ascii="Verdana" w:hAnsi="Verdana" w:cs="Verdana"/>
                <w:sz w:val="18"/>
                <w:szCs w:val="18"/>
              </w:rPr>
              <w:lastRenderedPageBreak/>
              <w:t>копирования, электронно-цифровой подписи либо с помощью иного аналога собственноручной подписи уполномоченного лица Стороны.</w:t>
            </w:r>
          </w:p>
        </w:tc>
      </w:tr>
      <w:tr w:rsidR="007F1E38" w:rsidRPr="00A53CBB" w:rsidTr="00DF6A13">
        <w:tc>
          <w:tcPr>
            <w:tcW w:w="544" w:type="dxa"/>
            <w:gridSpan w:val="3"/>
            <w:shd w:val="clear" w:color="auto" w:fill="auto"/>
          </w:tcPr>
          <w:p w:rsidR="007F1E38" w:rsidRPr="00A53CBB" w:rsidRDefault="000E606F" w:rsidP="00A53CBB">
            <w:pPr>
              <w:ind w:left="-142" w:right="-108"/>
              <w:jc w:val="center"/>
              <w:rPr>
                <w:rFonts w:ascii="Verdana" w:hAnsi="Verdana" w:cs="Verdana"/>
                <w:sz w:val="18"/>
                <w:szCs w:val="18"/>
              </w:rPr>
            </w:pPr>
            <w:r w:rsidRPr="00A53CBB">
              <w:rPr>
                <w:rFonts w:ascii="Verdana" w:hAnsi="Verdana" w:cs="Verdana"/>
                <w:sz w:val="18"/>
                <w:szCs w:val="18"/>
              </w:rPr>
              <w:lastRenderedPageBreak/>
              <w:t>10</w:t>
            </w:r>
            <w:r w:rsidR="007F1E38" w:rsidRPr="00A53CBB">
              <w:rPr>
                <w:rFonts w:ascii="Verdana" w:hAnsi="Verdana" w:cs="Verdana"/>
                <w:sz w:val="18"/>
                <w:szCs w:val="18"/>
              </w:rPr>
              <w:t>.3.</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 xml:space="preserve">В случае изменения своего адреса, местонахождения или реквизитов (организации, платежных или иных), Сторона, у которой произошли изменения, обязана немедленно уведомить об этом другую Сторону настоящего Договора, в противном случае документы (либо иная информация), переданные по указанному ранее адресу и реквизитам Стороны, считаются ею принятыми (т.е. надлежащим образом переданными).  </w:t>
            </w:r>
          </w:p>
        </w:tc>
      </w:tr>
      <w:tr w:rsidR="007F1E38" w:rsidRPr="00A53CBB" w:rsidTr="00DF6A13">
        <w:tc>
          <w:tcPr>
            <w:tcW w:w="544" w:type="dxa"/>
            <w:gridSpan w:val="3"/>
            <w:shd w:val="clear" w:color="auto" w:fill="auto"/>
          </w:tcPr>
          <w:p w:rsidR="007F1E38" w:rsidRPr="00A53CBB" w:rsidRDefault="000E606F" w:rsidP="00A53CBB">
            <w:pPr>
              <w:ind w:left="-142" w:right="-108"/>
              <w:jc w:val="center"/>
              <w:rPr>
                <w:rFonts w:ascii="Verdana" w:hAnsi="Verdana" w:cs="Verdana"/>
                <w:sz w:val="18"/>
                <w:szCs w:val="18"/>
              </w:rPr>
            </w:pPr>
            <w:r w:rsidRPr="00A53CBB">
              <w:rPr>
                <w:rFonts w:ascii="Verdana" w:hAnsi="Verdana" w:cs="Verdana"/>
                <w:sz w:val="18"/>
                <w:szCs w:val="18"/>
              </w:rPr>
              <w:t>10</w:t>
            </w:r>
            <w:r w:rsidR="007F1E38" w:rsidRPr="00A53CBB">
              <w:rPr>
                <w:rFonts w:ascii="Verdana" w:hAnsi="Verdana" w:cs="Verdana"/>
                <w:sz w:val="18"/>
                <w:szCs w:val="18"/>
              </w:rPr>
              <w:t>.4.</w:t>
            </w:r>
          </w:p>
        </w:tc>
        <w:tc>
          <w:tcPr>
            <w:tcW w:w="9867" w:type="dxa"/>
            <w:gridSpan w:val="12"/>
            <w:shd w:val="clear" w:color="auto" w:fill="auto"/>
          </w:tcPr>
          <w:p w:rsidR="007F1E38" w:rsidRPr="00A53CBB" w:rsidRDefault="007F1E38" w:rsidP="00A53CBB">
            <w:pPr>
              <w:ind w:left="-108"/>
              <w:jc w:val="both"/>
              <w:rPr>
                <w:rFonts w:ascii="Verdana" w:hAnsi="Verdana" w:cs="Verdana"/>
                <w:sz w:val="18"/>
                <w:szCs w:val="18"/>
              </w:rPr>
            </w:pPr>
            <w:r w:rsidRPr="00A53CBB">
              <w:rPr>
                <w:rFonts w:ascii="Verdana" w:hAnsi="Verdana" w:cs="Verdana"/>
                <w:sz w:val="18"/>
                <w:szCs w:val="18"/>
              </w:rPr>
              <w:t xml:space="preserve">Во всем, что не предусмотрено настоящим Договором, Стороны руководствуются действующим законодательством РФ. </w:t>
            </w:r>
            <w:r w:rsidR="000E606F" w:rsidRPr="00A53CBB">
              <w:rPr>
                <w:rFonts w:ascii="Verdana" w:hAnsi="Verdana" w:cs="Verdana"/>
                <w:sz w:val="18"/>
                <w:szCs w:val="18"/>
              </w:rPr>
              <w:t>Настоящий Договор составлен на 5</w:t>
            </w:r>
            <w:r w:rsidRPr="00A53CBB">
              <w:rPr>
                <w:rFonts w:ascii="Verdana" w:hAnsi="Verdana" w:cs="Verdana"/>
                <w:sz w:val="18"/>
                <w:szCs w:val="18"/>
              </w:rPr>
              <w:t>-</w:t>
            </w:r>
            <w:r w:rsidR="002C2EF5" w:rsidRPr="00A53CBB">
              <w:rPr>
                <w:rFonts w:ascii="Verdana" w:hAnsi="Verdana" w:cs="Verdana"/>
                <w:sz w:val="18"/>
                <w:szCs w:val="18"/>
              </w:rPr>
              <w:t>и</w:t>
            </w:r>
            <w:r w:rsidRPr="00A53CBB">
              <w:rPr>
                <w:rFonts w:ascii="Verdana" w:hAnsi="Verdana" w:cs="Verdana"/>
                <w:sz w:val="18"/>
                <w:szCs w:val="18"/>
              </w:rPr>
              <w:t xml:space="preserve"> листах в 2-х экземплярах, имеющих равную юридическую силу, по одному экземпляру для каждой из Сторон.</w:t>
            </w:r>
          </w:p>
        </w:tc>
      </w:tr>
      <w:tr w:rsidR="00DF6A13" w:rsidRPr="00A53CBB" w:rsidTr="00DF6A13">
        <w:tc>
          <w:tcPr>
            <w:tcW w:w="544" w:type="dxa"/>
            <w:gridSpan w:val="3"/>
            <w:shd w:val="clear" w:color="auto" w:fill="auto"/>
          </w:tcPr>
          <w:p w:rsidR="00DF6A13" w:rsidRPr="00A53CBB" w:rsidRDefault="00DF6A13" w:rsidP="00A53CBB">
            <w:pPr>
              <w:ind w:left="-142" w:right="-108"/>
              <w:jc w:val="center"/>
              <w:rPr>
                <w:rFonts w:ascii="Verdana" w:hAnsi="Verdana" w:cs="Verdana"/>
                <w:sz w:val="18"/>
                <w:szCs w:val="18"/>
              </w:rPr>
            </w:pPr>
            <w:r>
              <w:rPr>
                <w:rFonts w:ascii="Verdana" w:hAnsi="Verdana" w:cs="Verdana"/>
                <w:sz w:val="18"/>
                <w:szCs w:val="18"/>
              </w:rPr>
              <w:t>10.5.</w:t>
            </w:r>
          </w:p>
        </w:tc>
        <w:tc>
          <w:tcPr>
            <w:tcW w:w="9867" w:type="dxa"/>
            <w:gridSpan w:val="12"/>
            <w:shd w:val="clear" w:color="auto" w:fill="auto"/>
          </w:tcPr>
          <w:p w:rsidR="00DF6A13" w:rsidRDefault="00DF6A13" w:rsidP="00DF6A13">
            <w:pPr>
              <w:ind w:left="-108"/>
              <w:jc w:val="both"/>
              <w:rPr>
                <w:rFonts w:ascii="Verdana" w:hAnsi="Verdana" w:cs="Verdana"/>
                <w:sz w:val="18"/>
                <w:szCs w:val="18"/>
              </w:rPr>
            </w:pPr>
            <w:r>
              <w:rPr>
                <w:rFonts w:ascii="Verdana" w:hAnsi="Verdana" w:cs="Verdana"/>
                <w:sz w:val="18"/>
                <w:szCs w:val="18"/>
              </w:rPr>
              <w:t>Стороны вправе использовать электронный цифровой документооборот путем направления друг другу приглашений через удостоверяющий центр, после чего документооборот Сторон ведется путем утверждения документации электронной цифровой подписью.</w:t>
            </w:r>
          </w:p>
          <w:p w:rsidR="00DF6A13" w:rsidRPr="00A53CBB" w:rsidRDefault="00DF6A13" w:rsidP="00DF6A13">
            <w:pPr>
              <w:ind w:left="-108"/>
              <w:jc w:val="both"/>
              <w:rPr>
                <w:rFonts w:ascii="Verdana" w:hAnsi="Verdana" w:cs="Verdana"/>
                <w:sz w:val="18"/>
                <w:szCs w:val="18"/>
              </w:rPr>
            </w:pPr>
            <w:r>
              <w:rPr>
                <w:rFonts w:ascii="Verdana" w:hAnsi="Verdana" w:cs="Verdana"/>
                <w:sz w:val="18"/>
                <w:szCs w:val="18"/>
              </w:rPr>
              <w:t>Обмен документами в электронном виде осуществляется по телекоммуникационным каналам связи через систему электронного документооборота, с соблюдением требований российского законодательства, действующих на дату отправки документа.</w:t>
            </w:r>
          </w:p>
        </w:tc>
      </w:tr>
      <w:tr w:rsidR="002D575F" w:rsidRPr="00A53CBB" w:rsidTr="002D575F">
        <w:trPr>
          <w:gridBefore w:val="2"/>
          <w:gridAfter w:val="2"/>
          <w:wBefore w:w="114" w:type="dxa"/>
          <w:wAfter w:w="468" w:type="dxa"/>
        </w:trPr>
        <w:tc>
          <w:tcPr>
            <w:tcW w:w="9829" w:type="dxa"/>
            <w:gridSpan w:val="11"/>
            <w:shd w:val="clear" w:color="auto" w:fill="auto"/>
          </w:tcPr>
          <w:p w:rsidR="002D575F" w:rsidRPr="00A53CBB" w:rsidRDefault="002D575F" w:rsidP="007D05C3">
            <w:pPr>
              <w:jc w:val="center"/>
              <w:rPr>
                <w:rFonts w:ascii="Verdana" w:hAnsi="Verdana"/>
                <w:b/>
                <w:sz w:val="18"/>
                <w:szCs w:val="18"/>
              </w:rPr>
            </w:pPr>
          </w:p>
          <w:p w:rsidR="002D575F" w:rsidRPr="00A53CBB" w:rsidRDefault="002D575F" w:rsidP="007D05C3">
            <w:pPr>
              <w:jc w:val="center"/>
              <w:rPr>
                <w:rFonts w:ascii="Verdana" w:hAnsi="Verdana"/>
                <w:b/>
                <w:sz w:val="18"/>
                <w:szCs w:val="18"/>
              </w:rPr>
            </w:pPr>
            <w:r w:rsidRPr="00A53CBB">
              <w:rPr>
                <w:rFonts w:ascii="Verdana" w:hAnsi="Verdana"/>
                <w:b/>
                <w:sz w:val="18"/>
                <w:szCs w:val="18"/>
              </w:rPr>
              <w:t>11. АДРЕСА И ПЛАТЕЖНЫЕ РЕКВИЗИТЫ СТОРОН</w:t>
            </w:r>
          </w:p>
        </w:tc>
      </w:tr>
      <w:tr w:rsidR="002D575F" w:rsidRPr="00A53CBB" w:rsidTr="002D575F">
        <w:trPr>
          <w:gridBefore w:val="2"/>
          <w:gridAfter w:val="2"/>
          <w:wBefore w:w="114" w:type="dxa"/>
          <w:wAfter w:w="468" w:type="dxa"/>
        </w:trPr>
        <w:tc>
          <w:tcPr>
            <w:tcW w:w="4824" w:type="dxa"/>
            <w:gridSpan w:val="5"/>
            <w:shd w:val="clear" w:color="auto" w:fill="auto"/>
          </w:tcPr>
          <w:p w:rsidR="002D575F" w:rsidRPr="00A53CBB" w:rsidRDefault="002D575F" w:rsidP="007D05C3">
            <w:pPr>
              <w:jc w:val="center"/>
              <w:rPr>
                <w:rFonts w:ascii="Verdana" w:hAnsi="Verdana"/>
                <w:b/>
                <w:sz w:val="18"/>
                <w:szCs w:val="18"/>
              </w:rPr>
            </w:pPr>
            <w:r w:rsidRPr="00A53CBB">
              <w:rPr>
                <w:rFonts w:ascii="Verdana" w:hAnsi="Verdana"/>
                <w:b/>
                <w:sz w:val="18"/>
                <w:szCs w:val="18"/>
              </w:rPr>
              <w:t>ПОСТАВЩИК:</w:t>
            </w:r>
          </w:p>
        </w:tc>
        <w:tc>
          <w:tcPr>
            <w:tcW w:w="5005" w:type="dxa"/>
            <w:gridSpan w:val="6"/>
            <w:shd w:val="clear" w:color="auto" w:fill="auto"/>
          </w:tcPr>
          <w:p w:rsidR="002D575F" w:rsidRPr="00A53CBB" w:rsidRDefault="002D575F" w:rsidP="007D05C3">
            <w:pPr>
              <w:jc w:val="center"/>
              <w:rPr>
                <w:rFonts w:ascii="Verdana" w:hAnsi="Verdana"/>
                <w:b/>
                <w:sz w:val="18"/>
                <w:szCs w:val="18"/>
              </w:rPr>
            </w:pPr>
            <w:r w:rsidRPr="00A53CBB">
              <w:rPr>
                <w:rFonts w:ascii="Verdana" w:hAnsi="Verdana"/>
                <w:b/>
                <w:sz w:val="18"/>
                <w:szCs w:val="18"/>
              </w:rPr>
              <w:t>ПОКУПАТЕЛЬ:</w:t>
            </w:r>
          </w:p>
        </w:tc>
      </w:tr>
      <w:tr w:rsidR="002D575F" w:rsidRPr="00BB08E4" w:rsidTr="002D575F">
        <w:trPr>
          <w:gridBefore w:val="2"/>
          <w:gridAfter w:val="2"/>
          <w:wBefore w:w="114" w:type="dxa"/>
          <w:wAfter w:w="468" w:type="dxa"/>
        </w:trPr>
        <w:tc>
          <w:tcPr>
            <w:tcW w:w="4824" w:type="dxa"/>
            <w:gridSpan w:val="5"/>
            <w:shd w:val="clear" w:color="auto" w:fill="auto"/>
          </w:tcPr>
          <w:p w:rsidR="002D575F" w:rsidRPr="00A53CBB" w:rsidRDefault="002D575F" w:rsidP="007D05C3">
            <w:pPr>
              <w:rPr>
                <w:rFonts w:ascii="Verdana" w:hAnsi="Verdana"/>
                <w:b/>
                <w:sz w:val="18"/>
                <w:szCs w:val="18"/>
              </w:rPr>
            </w:pPr>
            <w:r>
              <w:rPr>
                <w:rFonts w:ascii="Verdana" w:hAnsi="Verdana"/>
                <w:b/>
                <w:sz w:val="18"/>
                <w:szCs w:val="18"/>
              </w:rPr>
              <w:t>Общество с ограниченной ответственностью «_________»</w:t>
            </w:r>
          </w:p>
          <w:p w:rsidR="002D575F" w:rsidRPr="00A53CBB" w:rsidRDefault="002D575F" w:rsidP="007D05C3">
            <w:pPr>
              <w:pStyle w:val="Standard"/>
              <w:ind w:right="57"/>
              <w:rPr>
                <w:rFonts w:ascii="Verdana" w:hAnsi="Verdana" w:cs="Verdana"/>
                <w:sz w:val="18"/>
                <w:szCs w:val="18"/>
              </w:rPr>
            </w:pPr>
            <w:r>
              <w:rPr>
                <w:rFonts w:ascii="Verdana" w:hAnsi="Verdana" w:cs="Verdana"/>
                <w:sz w:val="18"/>
                <w:szCs w:val="18"/>
              </w:rPr>
              <w:t xml:space="preserve">ОГРН </w:t>
            </w:r>
          </w:p>
          <w:p w:rsidR="002D575F" w:rsidRDefault="002D575F" w:rsidP="007D05C3">
            <w:pPr>
              <w:pStyle w:val="Standard"/>
              <w:ind w:right="57"/>
            </w:pPr>
            <w:r>
              <w:rPr>
                <w:rFonts w:ascii="Verdana" w:hAnsi="Verdana" w:cs="Verdana"/>
                <w:sz w:val="18"/>
                <w:szCs w:val="18"/>
              </w:rPr>
              <w:t>Юридический адрес:</w:t>
            </w:r>
          </w:p>
          <w:p w:rsidR="002D575F" w:rsidRDefault="002D575F" w:rsidP="007D05C3">
            <w:pPr>
              <w:pStyle w:val="Standard"/>
              <w:jc w:val="both"/>
            </w:pPr>
            <w:r>
              <w:rPr>
                <w:rFonts w:ascii="Verdana" w:hAnsi="Verdana" w:cs="Verdana"/>
                <w:sz w:val="18"/>
                <w:szCs w:val="18"/>
              </w:rPr>
              <w:t xml:space="preserve">ИНН / КПП </w:t>
            </w:r>
          </w:p>
          <w:p w:rsidR="002D575F" w:rsidRPr="00A53CBB" w:rsidRDefault="002D575F" w:rsidP="007D05C3">
            <w:pPr>
              <w:pStyle w:val="Standard"/>
              <w:rPr>
                <w:rFonts w:ascii="Verdana" w:hAnsi="Verdana" w:cs="Verdana"/>
                <w:sz w:val="18"/>
                <w:szCs w:val="18"/>
              </w:rPr>
            </w:pPr>
            <w:r w:rsidRPr="00A53CBB">
              <w:rPr>
                <w:rFonts w:ascii="Verdana" w:hAnsi="Verdana" w:cs="Verdana"/>
                <w:sz w:val="18"/>
                <w:szCs w:val="18"/>
              </w:rPr>
              <w:t xml:space="preserve">р/с </w:t>
            </w:r>
          </w:p>
          <w:p w:rsidR="002D575F" w:rsidRDefault="002D575F" w:rsidP="007D05C3">
            <w:pPr>
              <w:pStyle w:val="Standard"/>
              <w:jc w:val="both"/>
            </w:pPr>
            <w:r w:rsidRPr="00A53CBB">
              <w:rPr>
                <w:rFonts w:ascii="Verdana" w:hAnsi="Verdana" w:cs="Verdana"/>
                <w:sz w:val="18"/>
                <w:szCs w:val="18"/>
              </w:rPr>
              <w:t xml:space="preserve">к/с  </w:t>
            </w:r>
          </w:p>
          <w:p w:rsidR="002D575F" w:rsidRDefault="002D575F" w:rsidP="007D05C3">
            <w:pPr>
              <w:pStyle w:val="Standard"/>
              <w:jc w:val="both"/>
              <w:rPr>
                <w:rFonts w:ascii="Verdana" w:hAnsi="Verdana" w:cs="Verdana"/>
                <w:sz w:val="18"/>
                <w:szCs w:val="18"/>
              </w:rPr>
            </w:pPr>
            <w:r w:rsidRPr="00A53CBB">
              <w:rPr>
                <w:rFonts w:ascii="Verdana" w:hAnsi="Verdana" w:cs="Verdana"/>
                <w:sz w:val="18"/>
                <w:szCs w:val="18"/>
              </w:rPr>
              <w:t xml:space="preserve">БИК </w:t>
            </w:r>
          </w:p>
          <w:p w:rsidR="002D575F" w:rsidRDefault="002D575F" w:rsidP="007D05C3">
            <w:pPr>
              <w:pStyle w:val="Standard"/>
              <w:jc w:val="both"/>
            </w:pPr>
            <w:r w:rsidRPr="00A53CBB">
              <w:rPr>
                <w:rFonts w:ascii="Verdana" w:hAnsi="Verdana" w:cs="Verdana"/>
                <w:sz w:val="18"/>
                <w:szCs w:val="18"/>
              </w:rPr>
              <w:t xml:space="preserve">Тел/факс  </w:t>
            </w:r>
          </w:p>
          <w:p w:rsidR="002D575F" w:rsidRPr="009B363A" w:rsidRDefault="002D575F" w:rsidP="007D05C3">
            <w:pPr>
              <w:pStyle w:val="Standard"/>
              <w:jc w:val="both"/>
              <w:rPr>
                <w:rFonts w:ascii="Verdana" w:hAnsi="Verdana" w:cs="Verdana"/>
                <w:sz w:val="18"/>
                <w:szCs w:val="18"/>
              </w:rPr>
            </w:pPr>
            <w:r w:rsidRPr="00A53CBB">
              <w:rPr>
                <w:rFonts w:ascii="Verdana" w:hAnsi="Verdana" w:cs="Verdana"/>
                <w:sz w:val="18"/>
                <w:szCs w:val="18"/>
                <w:lang w:val="en-US"/>
              </w:rPr>
              <w:t>e</w:t>
            </w:r>
            <w:r w:rsidRPr="00BB08E4">
              <w:rPr>
                <w:rFonts w:ascii="Verdana" w:hAnsi="Verdana" w:cs="Verdana"/>
                <w:sz w:val="18"/>
                <w:szCs w:val="18"/>
              </w:rPr>
              <w:t>-</w:t>
            </w:r>
            <w:r w:rsidRPr="00A53CBB">
              <w:rPr>
                <w:rFonts w:ascii="Verdana" w:hAnsi="Verdana" w:cs="Verdana"/>
                <w:sz w:val="18"/>
                <w:szCs w:val="18"/>
                <w:lang w:val="en-US"/>
              </w:rPr>
              <w:t>mail</w:t>
            </w:r>
            <w:r w:rsidRPr="00BB08E4">
              <w:rPr>
                <w:rFonts w:ascii="Verdana" w:hAnsi="Verdana" w:cs="Verdana"/>
                <w:sz w:val="18"/>
                <w:szCs w:val="18"/>
              </w:rPr>
              <w:t>:</w:t>
            </w:r>
          </w:p>
        </w:tc>
        <w:tc>
          <w:tcPr>
            <w:tcW w:w="5005" w:type="dxa"/>
            <w:gridSpan w:val="6"/>
            <w:shd w:val="clear" w:color="auto" w:fill="auto"/>
          </w:tcPr>
          <w:p w:rsidR="002D575F" w:rsidRPr="00A53CBB" w:rsidRDefault="002D575F" w:rsidP="007D05C3">
            <w:pPr>
              <w:pStyle w:val="Standard"/>
              <w:ind w:right="57"/>
              <w:rPr>
                <w:rFonts w:ascii="Verdana" w:hAnsi="Verdana" w:cs="Verdana"/>
                <w:b/>
                <w:sz w:val="18"/>
                <w:szCs w:val="18"/>
              </w:rPr>
            </w:pPr>
            <w:r>
              <w:rPr>
                <w:rFonts w:ascii="Verdana" w:hAnsi="Verdana" w:cs="Verdana"/>
                <w:b/>
                <w:sz w:val="18"/>
                <w:szCs w:val="18"/>
              </w:rPr>
              <w:t>Общество с ограниченной ответственностью «_________»</w:t>
            </w:r>
          </w:p>
          <w:p w:rsidR="002D575F" w:rsidRPr="00A53CBB" w:rsidRDefault="002D575F" w:rsidP="007D05C3">
            <w:pPr>
              <w:pStyle w:val="Standard"/>
              <w:ind w:right="57"/>
              <w:rPr>
                <w:rFonts w:ascii="Verdana" w:hAnsi="Verdana" w:cs="Verdana"/>
                <w:sz w:val="18"/>
                <w:szCs w:val="18"/>
              </w:rPr>
            </w:pPr>
            <w:r>
              <w:rPr>
                <w:rFonts w:ascii="Verdana" w:hAnsi="Verdana" w:cs="Verdana"/>
                <w:sz w:val="18"/>
                <w:szCs w:val="18"/>
              </w:rPr>
              <w:t xml:space="preserve">ОГРН </w:t>
            </w:r>
          </w:p>
          <w:p w:rsidR="002D575F" w:rsidRDefault="002D575F" w:rsidP="007D05C3">
            <w:pPr>
              <w:pStyle w:val="Standard"/>
              <w:ind w:right="57"/>
            </w:pPr>
            <w:r>
              <w:rPr>
                <w:rFonts w:ascii="Verdana" w:hAnsi="Verdana" w:cs="Verdana"/>
                <w:sz w:val="18"/>
                <w:szCs w:val="18"/>
              </w:rPr>
              <w:t>Юридический адрес:</w:t>
            </w:r>
          </w:p>
          <w:p w:rsidR="002D575F" w:rsidRDefault="002D575F" w:rsidP="007D05C3">
            <w:pPr>
              <w:pStyle w:val="Standard"/>
              <w:jc w:val="both"/>
            </w:pPr>
            <w:r>
              <w:rPr>
                <w:rFonts w:ascii="Verdana" w:hAnsi="Verdana" w:cs="Verdana"/>
                <w:sz w:val="18"/>
                <w:szCs w:val="18"/>
              </w:rPr>
              <w:t xml:space="preserve">ИНН / КПП </w:t>
            </w:r>
          </w:p>
          <w:p w:rsidR="002D575F" w:rsidRPr="00A53CBB" w:rsidRDefault="002D575F" w:rsidP="007D05C3">
            <w:pPr>
              <w:pStyle w:val="Standard"/>
              <w:rPr>
                <w:rFonts w:ascii="Verdana" w:hAnsi="Verdana" w:cs="Verdana"/>
                <w:sz w:val="18"/>
                <w:szCs w:val="18"/>
              </w:rPr>
            </w:pPr>
            <w:r w:rsidRPr="00A53CBB">
              <w:rPr>
                <w:rFonts w:ascii="Verdana" w:hAnsi="Verdana" w:cs="Verdana"/>
                <w:sz w:val="18"/>
                <w:szCs w:val="18"/>
              </w:rPr>
              <w:t xml:space="preserve">р/с </w:t>
            </w:r>
          </w:p>
          <w:p w:rsidR="002D575F" w:rsidRDefault="002D575F" w:rsidP="007D05C3">
            <w:pPr>
              <w:pStyle w:val="Standard"/>
              <w:jc w:val="both"/>
            </w:pPr>
            <w:r w:rsidRPr="00A53CBB">
              <w:rPr>
                <w:rFonts w:ascii="Verdana" w:hAnsi="Verdana" w:cs="Verdana"/>
                <w:sz w:val="18"/>
                <w:szCs w:val="18"/>
              </w:rPr>
              <w:t xml:space="preserve">к/с  </w:t>
            </w:r>
          </w:p>
          <w:p w:rsidR="002D575F" w:rsidRDefault="002D575F" w:rsidP="007D05C3">
            <w:pPr>
              <w:pStyle w:val="Standard"/>
              <w:jc w:val="both"/>
              <w:rPr>
                <w:rFonts w:ascii="Verdana" w:hAnsi="Verdana" w:cs="Verdana"/>
                <w:sz w:val="18"/>
                <w:szCs w:val="18"/>
              </w:rPr>
            </w:pPr>
            <w:r w:rsidRPr="00A53CBB">
              <w:rPr>
                <w:rFonts w:ascii="Verdana" w:hAnsi="Verdana" w:cs="Verdana"/>
                <w:sz w:val="18"/>
                <w:szCs w:val="18"/>
              </w:rPr>
              <w:t xml:space="preserve">БИК </w:t>
            </w:r>
          </w:p>
          <w:p w:rsidR="002D575F" w:rsidRDefault="002D575F" w:rsidP="007D05C3">
            <w:pPr>
              <w:pStyle w:val="Standard"/>
              <w:jc w:val="both"/>
            </w:pPr>
            <w:r w:rsidRPr="00A53CBB">
              <w:rPr>
                <w:rFonts w:ascii="Verdana" w:hAnsi="Verdana" w:cs="Verdana"/>
                <w:sz w:val="18"/>
                <w:szCs w:val="18"/>
              </w:rPr>
              <w:t xml:space="preserve">Тел/факс  </w:t>
            </w:r>
          </w:p>
          <w:p w:rsidR="002D575F" w:rsidRPr="00BB08E4" w:rsidRDefault="002D575F" w:rsidP="007D05C3">
            <w:pPr>
              <w:ind w:right="57"/>
              <w:rPr>
                <w:rFonts w:ascii="Verdana" w:hAnsi="Verdana"/>
                <w:sz w:val="18"/>
                <w:szCs w:val="18"/>
              </w:rPr>
            </w:pPr>
            <w:r w:rsidRPr="00A53CBB">
              <w:rPr>
                <w:rFonts w:ascii="Verdana" w:hAnsi="Verdana" w:cs="Verdana"/>
                <w:sz w:val="18"/>
                <w:szCs w:val="18"/>
                <w:lang w:val="en-US"/>
              </w:rPr>
              <w:t>e</w:t>
            </w:r>
            <w:r w:rsidRPr="00BB08E4">
              <w:rPr>
                <w:rFonts w:ascii="Verdana" w:hAnsi="Verdana" w:cs="Verdana"/>
                <w:sz w:val="18"/>
                <w:szCs w:val="18"/>
              </w:rPr>
              <w:t>-</w:t>
            </w:r>
            <w:r w:rsidRPr="00A53CBB">
              <w:rPr>
                <w:rFonts w:ascii="Verdana" w:hAnsi="Verdana" w:cs="Verdana"/>
                <w:sz w:val="18"/>
                <w:szCs w:val="18"/>
                <w:lang w:val="en-US"/>
              </w:rPr>
              <w:t>mail</w:t>
            </w:r>
            <w:r w:rsidRPr="00BB08E4">
              <w:rPr>
                <w:rFonts w:ascii="Verdana" w:hAnsi="Verdana" w:cs="Verdana"/>
                <w:sz w:val="18"/>
                <w:szCs w:val="18"/>
              </w:rPr>
              <w:t xml:space="preserve">: </w:t>
            </w:r>
          </w:p>
        </w:tc>
      </w:tr>
      <w:tr w:rsidR="007F1E38" w:rsidRPr="00A53CBB" w:rsidTr="00DF6A13">
        <w:trPr>
          <w:gridBefore w:val="1"/>
          <w:gridAfter w:val="4"/>
          <w:wBefore w:w="6" w:type="dxa"/>
          <w:wAfter w:w="575" w:type="dxa"/>
        </w:trPr>
        <w:tc>
          <w:tcPr>
            <w:tcW w:w="9830" w:type="dxa"/>
            <w:gridSpan w:val="10"/>
            <w:shd w:val="clear" w:color="auto" w:fill="auto"/>
          </w:tcPr>
          <w:p w:rsidR="007F1E38" w:rsidRPr="00A53CBB" w:rsidRDefault="007F1E38" w:rsidP="00A53CBB">
            <w:pPr>
              <w:jc w:val="center"/>
              <w:rPr>
                <w:rFonts w:ascii="Verdana" w:hAnsi="Verdana"/>
                <w:b/>
                <w:sz w:val="18"/>
                <w:szCs w:val="18"/>
              </w:rPr>
            </w:pPr>
          </w:p>
        </w:tc>
      </w:tr>
      <w:tr w:rsidR="007F1E38" w:rsidRPr="00A53CBB" w:rsidTr="00DF6A13">
        <w:trPr>
          <w:gridBefore w:val="1"/>
          <w:gridAfter w:val="4"/>
          <w:wBefore w:w="6" w:type="dxa"/>
          <w:wAfter w:w="575" w:type="dxa"/>
        </w:trPr>
        <w:tc>
          <w:tcPr>
            <w:tcW w:w="4822" w:type="dxa"/>
            <w:gridSpan w:val="5"/>
            <w:shd w:val="clear" w:color="auto" w:fill="auto"/>
          </w:tcPr>
          <w:p w:rsidR="007F1E38" w:rsidRPr="00A53CBB" w:rsidRDefault="007F1E38" w:rsidP="00A53CBB">
            <w:pPr>
              <w:jc w:val="center"/>
              <w:rPr>
                <w:rFonts w:ascii="Verdana" w:hAnsi="Verdana"/>
                <w:b/>
                <w:sz w:val="18"/>
                <w:szCs w:val="18"/>
              </w:rPr>
            </w:pPr>
          </w:p>
        </w:tc>
        <w:tc>
          <w:tcPr>
            <w:tcW w:w="5008" w:type="dxa"/>
            <w:gridSpan w:val="5"/>
            <w:shd w:val="clear" w:color="auto" w:fill="auto"/>
          </w:tcPr>
          <w:p w:rsidR="007F1E38" w:rsidRPr="00A53CBB" w:rsidRDefault="007F1E38" w:rsidP="00A53CBB">
            <w:pPr>
              <w:jc w:val="center"/>
              <w:rPr>
                <w:rFonts w:ascii="Verdana" w:hAnsi="Verdana"/>
                <w:b/>
                <w:sz w:val="18"/>
                <w:szCs w:val="18"/>
              </w:rPr>
            </w:pPr>
          </w:p>
        </w:tc>
      </w:tr>
      <w:tr w:rsidR="007F1E38" w:rsidRPr="008E64AA" w:rsidTr="00DF6A13">
        <w:trPr>
          <w:gridBefore w:val="1"/>
          <w:gridAfter w:val="4"/>
          <w:wBefore w:w="6" w:type="dxa"/>
          <w:wAfter w:w="575" w:type="dxa"/>
        </w:trPr>
        <w:tc>
          <w:tcPr>
            <w:tcW w:w="4822" w:type="dxa"/>
            <w:gridSpan w:val="5"/>
            <w:shd w:val="clear" w:color="auto" w:fill="auto"/>
          </w:tcPr>
          <w:p w:rsidR="007F1E38" w:rsidRPr="00580C4A" w:rsidRDefault="007F1E38" w:rsidP="009B363A">
            <w:pPr>
              <w:pStyle w:val="Standard"/>
              <w:jc w:val="both"/>
              <w:rPr>
                <w:rFonts w:ascii="Verdana" w:hAnsi="Verdana" w:cs="Verdana"/>
                <w:sz w:val="18"/>
                <w:szCs w:val="18"/>
              </w:rPr>
            </w:pPr>
          </w:p>
        </w:tc>
        <w:tc>
          <w:tcPr>
            <w:tcW w:w="5008" w:type="dxa"/>
            <w:gridSpan w:val="5"/>
            <w:shd w:val="clear" w:color="auto" w:fill="auto"/>
          </w:tcPr>
          <w:p w:rsidR="007F1E38" w:rsidRPr="00580C4A" w:rsidRDefault="007F1E38" w:rsidP="002D575F">
            <w:pPr>
              <w:ind w:right="57"/>
              <w:rPr>
                <w:rFonts w:ascii="Verdana" w:hAnsi="Verdana"/>
                <w:sz w:val="18"/>
                <w:szCs w:val="18"/>
              </w:rPr>
            </w:pPr>
          </w:p>
        </w:tc>
      </w:tr>
      <w:tr w:rsidR="007F1E38" w:rsidRPr="00A53CBB" w:rsidTr="00DF6A13">
        <w:trPr>
          <w:gridAfter w:val="6"/>
          <w:wAfter w:w="587" w:type="dxa"/>
        </w:trPr>
        <w:tc>
          <w:tcPr>
            <w:tcW w:w="9824" w:type="dxa"/>
            <w:gridSpan w:val="9"/>
            <w:shd w:val="clear" w:color="auto" w:fill="auto"/>
          </w:tcPr>
          <w:p w:rsidR="009B363A" w:rsidRPr="00580C4A" w:rsidRDefault="009B363A" w:rsidP="00A53CBB">
            <w:pPr>
              <w:pStyle w:val="1"/>
              <w:jc w:val="center"/>
              <w:rPr>
                <w:rFonts w:ascii="Verdana" w:hAnsi="Verdana"/>
                <w:sz w:val="18"/>
                <w:szCs w:val="18"/>
              </w:rPr>
            </w:pPr>
          </w:p>
          <w:p w:rsidR="007F1E38" w:rsidRPr="00A53CBB" w:rsidRDefault="007F1E38" w:rsidP="00A53CBB">
            <w:pPr>
              <w:pStyle w:val="1"/>
              <w:jc w:val="center"/>
              <w:rPr>
                <w:rFonts w:ascii="Verdana" w:hAnsi="Verdana"/>
                <w:sz w:val="18"/>
                <w:szCs w:val="18"/>
              </w:rPr>
            </w:pPr>
            <w:r w:rsidRPr="00A53CBB">
              <w:rPr>
                <w:rFonts w:ascii="Verdana" w:hAnsi="Verdana"/>
                <w:sz w:val="18"/>
                <w:szCs w:val="18"/>
              </w:rPr>
              <w:t>ПОДПИСИ СТОРОН</w:t>
            </w:r>
          </w:p>
        </w:tc>
      </w:tr>
      <w:tr w:rsidR="007F1E38" w:rsidRPr="00A53CBB" w:rsidTr="00DF6A13">
        <w:trPr>
          <w:gridAfter w:val="5"/>
          <w:wAfter w:w="581" w:type="dxa"/>
        </w:trPr>
        <w:tc>
          <w:tcPr>
            <w:tcW w:w="4822" w:type="dxa"/>
            <w:gridSpan w:val="5"/>
            <w:shd w:val="clear" w:color="auto" w:fill="auto"/>
          </w:tcPr>
          <w:p w:rsidR="007F1E38" w:rsidRPr="00A53CBB" w:rsidRDefault="007F1E38" w:rsidP="00A53CBB">
            <w:pPr>
              <w:jc w:val="center"/>
              <w:rPr>
                <w:rFonts w:ascii="Verdana" w:hAnsi="Verdana"/>
                <w:b/>
                <w:sz w:val="18"/>
                <w:szCs w:val="18"/>
              </w:rPr>
            </w:pPr>
            <w:r w:rsidRPr="00A53CBB">
              <w:rPr>
                <w:rFonts w:ascii="Verdana" w:hAnsi="Verdana"/>
                <w:b/>
                <w:sz w:val="18"/>
                <w:szCs w:val="18"/>
              </w:rPr>
              <w:t>ПОСТАВЩИК:</w:t>
            </w:r>
          </w:p>
        </w:tc>
        <w:tc>
          <w:tcPr>
            <w:tcW w:w="5008" w:type="dxa"/>
            <w:gridSpan w:val="5"/>
            <w:shd w:val="clear" w:color="auto" w:fill="auto"/>
          </w:tcPr>
          <w:p w:rsidR="007F1E38" w:rsidRPr="00A53CBB" w:rsidRDefault="007F1E38" w:rsidP="00A53CBB">
            <w:pPr>
              <w:jc w:val="center"/>
              <w:rPr>
                <w:rFonts w:ascii="Verdana" w:hAnsi="Verdana"/>
                <w:b/>
                <w:sz w:val="18"/>
                <w:szCs w:val="18"/>
              </w:rPr>
            </w:pPr>
            <w:r w:rsidRPr="00A53CBB">
              <w:rPr>
                <w:rFonts w:ascii="Verdana" w:hAnsi="Verdana"/>
                <w:b/>
                <w:sz w:val="18"/>
                <w:szCs w:val="18"/>
              </w:rPr>
              <w:t>ПОКУПАТЕЛЬ:</w:t>
            </w:r>
          </w:p>
        </w:tc>
      </w:tr>
      <w:tr w:rsidR="007F1E38" w:rsidRPr="00A53CBB" w:rsidTr="00DF6A13">
        <w:trPr>
          <w:gridAfter w:val="5"/>
          <w:wAfter w:w="581" w:type="dxa"/>
        </w:trPr>
        <w:tc>
          <w:tcPr>
            <w:tcW w:w="4822" w:type="dxa"/>
            <w:gridSpan w:val="5"/>
            <w:shd w:val="clear" w:color="auto" w:fill="auto"/>
          </w:tcPr>
          <w:p w:rsidR="007F1E38" w:rsidRPr="00A53CBB" w:rsidRDefault="007F1E38" w:rsidP="00A53CBB">
            <w:pPr>
              <w:jc w:val="center"/>
              <w:rPr>
                <w:rFonts w:ascii="Verdana" w:hAnsi="Verdana"/>
                <w:sz w:val="18"/>
                <w:szCs w:val="18"/>
              </w:rPr>
            </w:pPr>
          </w:p>
          <w:p w:rsidR="007F1E38" w:rsidRPr="00A53CBB" w:rsidRDefault="007F1E38" w:rsidP="00B13C50">
            <w:pPr>
              <w:jc w:val="both"/>
              <w:rPr>
                <w:rFonts w:ascii="Verdana" w:hAnsi="Verdana"/>
                <w:sz w:val="18"/>
                <w:szCs w:val="18"/>
              </w:rPr>
            </w:pPr>
            <w:r w:rsidRPr="00A53CBB">
              <w:rPr>
                <w:rFonts w:ascii="Verdana" w:hAnsi="Verdana"/>
                <w:sz w:val="18"/>
                <w:szCs w:val="18"/>
              </w:rPr>
              <w:t xml:space="preserve">_______________ / </w:t>
            </w:r>
            <w:r w:rsidR="00580C4A">
              <w:rPr>
                <w:rFonts w:ascii="Verdana" w:hAnsi="Verdana"/>
                <w:sz w:val="18"/>
                <w:szCs w:val="18"/>
                <w:u w:val="single"/>
              </w:rPr>
              <w:t xml:space="preserve">                      </w:t>
            </w:r>
            <w:r w:rsidR="00B13C50">
              <w:rPr>
                <w:rFonts w:ascii="Verdana" w:hAnsi="Verdana"/>
                <w:sz w:val="18"/>
                <w:szCs w:val="18"/>
                <w:u w:val="single"/>
                <w:lang w:val="en-US"/>
              </w:rPr>
              <w:t>_</w:t>
            </w:r>
            <w:r w:rsidR="00B13C50">
              <w:rPr>
                <w:rFonts w:ascii="Verdana" w:hAnsi="Verdana"/>
                <w:sz w:val="18"/>
                <w:szCs w:val="18"/>
                <w:lang w:val="en-US"/>
              </w:rPr>
              <w:t xml:space="preserve"> /</w:t>
            </w:r>
            <w:r w:rsidR="00B13C50">
              <w:rPr>
                <w:rFonts w:ascii="Verdana" w:hAnsi="Verdana"/>
                <w:sz w:val="18"/>
                <w:szCs w:val="18"/>
                <w:u w:val="single"/>
              </w:rPr>
              <w:t xml:space="preserve"> </w:t>
            </w:r>
          </w:p>
        </w:tc>
        <w:tc>
          <w:tcPr>
            <w:tcW w:w="5008" w:type="dxa"/>
            <w:gridSpan w:val="5"/>
            <w:shd w:val="clear" w:color="auto" w:fill="auto"/>
          </w:tcPr>
          <w:p w:rsidR="007F1E38" w:rsidRPr="00A53CBB" w:rsidRDefault="007F1E38" w:rsidP="00A53CBB">
            <w:pPr>
              <w:jc w:val="center"/>
              <w:rPr>
                <w:rFonts w:ascii="Verdana" w:hAnsi="Verdana"/>
                <w:sz w:val="18"/>
                <w:szCs w:val="18"/>
              </w:rPr>
            </w:pPr>
          </w:p>
          <w:p w:rsidR="007F1E38" w:rsidRPr="00A53CBB" w:rsidRDefault="007F1E38" w:rsidP="002D575F">
            <w:pPr>
              <w:jc w:val="center"/>
              <w:rPr>
                <w:rFonts w:ascii="Verdana" w:hAnsi="Verdana"/>
                <w:sz w:val="18"/>
                <w:szCs w:val="18"/>
              </w:rPr>
            </w:pPr>
            <w:r w:rsidRPr="00A53CBB">
              <w:rPr>
                <w:rFonts w:ascii="Verdana" w:hAnsi="Verdana"/>
                <w:sz w:val="18"/>
                <w:szCs w:val="18"/>
              </w:rPr>
              <w:t>________________ /</w:t>
            </w:r>
            <w:r w:rsidRPr="00A53CBB">
              <w:rPr>
                <w:rFonts w:ascii="Verdana" w:hAnsi="Verdana" w:cs="Verdana"/>
                <w:sz w:val="18"/>
                <w:szCs w:val="18"/>
              </w:rPr>
              <w:t xml:space="preserve"> </w:t>
            </w:r>
            <w:r w:rsidR="008E64AA">
              <w:rPr>
                <w:rFonts w:ascii="Verdana" w:hAnsi="Verdana" w:cs="Verdana"/>
                <w:sz w:val="18"/>
                <w:szCs w:val="18"/>
                <w:u w:val="single"/>
              </w:rPr>
              <w:t>__________________</w:t>
            </w:r>
            <w:r w:rsidRPr="00A53CBB">
              <w:rPr>
                <w:rFonts w:ascii="Verdana" w:hAnsi="Verdana" w:cs="Verdana"/>
                <w:sz w:val="18"/>
                <w:szCs w:val="18"/>
              </w:rPr>
              <w:t xml:space="preserve"> /</w:t>
            </w:r>
          </w:p>
        </w:tc>
      </w:tr>
    </w:tbl>
    <w:p w:rsidR="00B07426" w:rsidRDefault="00B07426" w:rsidP="000E606F">
      <w:pPr>
        <w:pStyle w:val="a4"/>
        <w:tabs>
          <w:tab w:val="clear" w:pos="4153"/>
          <w:tab w:val="clear" w:pos="8306"/>
        </w:tabs>
        <w:rPr>
          <w:sz w:val="18"/>
          <w:szCs w:val="18"/>
        </w:rPr>
      </w:pPr>
    </w:p>
    <w:sectPr w:rsidR="00B07426" w:rsidSect="00EB5753">
      <w:headerReference w:type="even" r:id="rId6"/>
      <w:headerReference w:type="default" r:id="rId7"/>
      <w:footerReference w:type="even" r:id="rId8"/>
      <w:footerReference w:type="default" r:id="rId9"/>
      <w:headerReference w:type="first" r:id="rId10"/>
      <w:footerReference w:type="first" r:id="rId11"/>
      <w:pgSz w:w="11906" w:h="16838"/>
      <w:pgMar w:top="851" w:right="849" w:bottom="719" w:left="1134" w:header="567" w:footer="6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0D" w:rsidRDefault="00205E0D">
      <w:r>
        <w:separator/>
      </w:r>
    </w:p>
  </w:endnote>
  <w:endnote w:type="continuationSeparator" w:id="0">
    <w:p w:rsidR="00205E0D" w:rsidRDefault="002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74" w:rsidRDefault="00FD3D74" w:rsidP="00BA68F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3D74" w:rsidRDefault="00FD3D7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6"/>
      <w:gridCol w:w="4957"/>
    </w:tblGrid>
    <w:tr w:rsidR="009B78D0" w:rsidRPr="009B78D0" w:rsidTr="009B78D0">
      <w:trPr>
        <w:trHeight w:val="201"/>
      </w:trPr>
      <w:tc>
        <w:tcPr>
          <w:tcW w:w="5069" w:type="dxa"/>
          <w:shd w:val="clear" w:color="auto" w:fill="auto"/>
        </w:tcPr>
        <w:p w:rsidR="009B78D0" w:rsidRPr="009B78D0" w:rsidRDefault="009B78D0" w:rsidP="009B78D0">
          <w:pPr>
            <w:pStyle w:val="a6"/>
            <w:jc w:val="center"/>
            <w:rPr>
              <w:sz w:val="17"/>
            </w:rPr>
          </w:pPr>
          <w:r w:rsidRPr="009B78D0">
            <w:rPr>
              <w:sz w:val="17"/>
            </w:rPr>
            <w:t>Поставщик</w:t>
          </w:r>
        </w:p>
      </w:tc>
      <w:tc>
        <w:tcPr>
          <w:tcW w:w="5070" w:type="dxa"/>
          <w:shd w:val="clear" w:color="auto" w:fill="auto"/>
        </w:tcPr>
        <w:p w:rsidR="009B78D0" w:rsidRPr="009B78D0" w:rsidRDefault="009B78D0" w:rsidP="009B78D0">
          <w:pPr>
            <w:pStyle w:val="a6"/>
            <w:jc w:val="center"/>
            <w:rPr>
              <w:sz w:val="17"/>
            </w:rPr>
          </w:pPr>
          <w:r w:rsidRPr="009B78D0">
            <w:rPr>
              <w:sz w:val="17"/>
            </w:rPr>
            <w:t>Покупатель</w:t>
          </w:r>
        </w:p>
      </w:tc>
    </w:tr>
    <w:tr w:rsidR="009B78D0" w:rsidRPr="009B78D0" w:rsidTr="009B78D0">
      <w:tc>
        <w:tcPr>
          <w:tcW w:w="5069" w:type="dxa"/>
          <w:shd w:val="clear" w:color="auto" w:fill="auto"/>
        </w:tcPr>
        <w:p w:rsidR="009B78D0" w:rsidRPr="00DF00A5" w:rsidRDefault="009B78D0" w:rsidP="002D575F">
          <w:pPr>
            <w:pStyle w:val="a6"/>
            <w:jc w:val="center"/>
            <w:rPr>
              <w:sz w:val="17"/>
              <w:lang w:val="en-US"/>
            </w:rPr>
          </w:pPr>
          <w:r w:rsidRPr="009B78D0">
            <w:rPr>
              <w:sz w:val="17"/>
            </w:rPr>
            <w:t xml:space="preserve">_________________________ </w:t>
          </w:r>
          <w:r w:rsidR="00DF00A5">
            <w:rPr>
              <w:sz w:val="17"/>
              <w:lang w:val="en-US"/>
            </w:rPr>
            <w:t xml:space="preserve">/ </w:t>
          </w:r>
          <w:r w:rsidR="002D575F">
            <w:rPr>
              <w:sz w:val="17"/>
              <w:u w:val="single"/>
            </w:rPr>
            <w:t>_____________</w:t>
          </w:r>
          <w:r w:rsidR="000E606F">
            <w:rPr>
              <w:sz w:val="17"/>
              <w:lang w:val="en-US"/>
            </w:rPr>
            <w:t xml:space="preserve"> </w:t>
          </w:r>
          <w:r w:rsidR="000E606F">
            <w:rPr>
              <w:sz w:val="17"/>
            </w:rPr>
            <w:t xml:space="preserve"> </w:t>
          </w:r>
          <w:r w:rsidR="00DF00A5">
            <w:rPr>
              <w:sz w:val="17"/>
              <w:lang w:val="en-US"/>
            </w:rPr>
            <w:t>/</w:t>
          </w:r>
        </w:p>
      </w:tc>
      <w:tc>
        <w:tcPr>
          <w:tcW w:w="5070" w:type="dxa"/>
          <w:shd w:val="clear" w:color="auto" w:fill="auto"/>
        </w:tcPr>
        <w:p w:rsidR="009B78D0" w:rsidRPr="00DF00A5" w:rsidRDefault="00DF00A5" w:rsidP="00DF00A5">
          <w:pPr>
            <w:pStyle w:val="a6"/>
            <w:jc w:val="center"/>
            <w:rPr>
              <w:sz w:val="17"/>
              <w:szCs w:val="17"/>
            </w:rPr>
          </w:pPr>
          <w:r w:rsidRPr="00DF00A5">
            <w:rPr>
              <w:sz w:val="17"/>
              <w:szCs w:val="17"/>
            </w:rPr>
            <w:t xml:space="preserve">______________________ / </w:t>
          </w:r>
          <w:r w:rsidR="008E64AA">
            <w:rPr>
              <w:sz w:val="17"/>
              <w:szCs w:val="17"/>
              <w:u w:val="single"/>
            </w:rPr>
            <w:t>______________________</w:t>
          </w:r>
          <w:r w:rsidRPr="00C64C60">
            <w:rPr>
              <w:sz w:val="17"/>
              <w:szCs w:val="17"/>
            </w:rPr>
            <w:t xml:space="preserve"> /</w:t>
          </w:r>
        </w:p>
      </w:tc>
    </w:tr>
  </w:tbl>
  <w:p w:rsidR="00FD3D74" w:rsidRDefault="00FD3D74" w:rsidP="00D04EAD">
    <w:pPr>
      <w:pStyle w:val="a6"/>
      <w:rPr>
        <w:sz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AA" w:rsidRDefault="008E64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0D" w:rsidRDefault="00205E0D">
      <w:r>
        <w:separator/>
      </w:r>
    </w:p>
  </w:footnote>
  <w:footnote w:type="continuationSeparator" w:id="0">
    <w:p w:rsidR="00205E0D" w:rsidRDefault="0020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AA" w:rsidRDefault="008E64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74" w:rsidRPr="0081041A" w:rsidRDefault="00FD3D74" w:rsidP="0081041A">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AA" w:rsidRDefault="008E64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1A"/>
    <w:rsid w:val="00001DF2"/>
    <w:rsid w:val="0001317B"/>
    <w:rsid w:val="00016C5C"/>
    <w:rsid w:val="00023A7A"/>
    <w:rsid w:val="00031AB2"/>
    <w:rsid w:val="000331C0"/>
    <w:rsid w:val="00034163"/>
    <w:rsid w:val="0004628A"/>
    <w:rsid w:val="000463FD"/>
    <w:rsid w:val="00062CE6"/>
    <w:rsid w:val="00064FE4"/>
    <w:rsid w:val="0006574B"/>
    <w:rsid w:val="00074A6B"/>
    <w:rsid w:val="00081E5D"/>
    <w:rsid w:val="00091EFB"/>
    <w:rsid w:val="000A7683"/>
    <w:rsid w:val="000B54B8"/>
    <w:rsid w:val="000C42DD"/>
    <w:rsid w:val="000D795F"/>
    <w:rsid w:val="000E158A"/>
    <w:rsid w:val="000E4B5C"/>
    <w:rsid w:val="000E606F"/>
    <w:rsid w:val="000F2A6F"/>
    <w:rsid w:val="000F6A59"/>
    <w:rsid w:val="00145491"/>
    <w:rsid w:val="00173452"/>
    <w:rsid w:val="00180D52"/>
    <w:rsid w:val="00192149"/>
    <w:rsid w:val="001954C0"/>
    <w:rsid w:val="001A257B"/>
    <w:rsid w:val="001A6803"/>
    <w:rsid w:val="001D2594"/>
    <w:rsid w:val="001D5F14"/>
    <w:rsid w:val="001E0AD8"/>
    <w:rsid w:val="001E225E"/>
    <w:rsid w:val="001E4E01"/>
    <w:rsid w:val="001E5F01"/>
    <w:rsid w:val="001F18CB"/>
    <w:rsid w:val="00200D24"/>
    <w:rsid w:val="00205E0D"/>
    <w:rsid w:val="0020763C"/>
    <w:rsid w:val="00211119"/>
    <w:rsid w:val="002212D2"/>
    <w:rsid w:val="00243CF1"/>
    <w:rsid w:val="002538DD"/>
    <w:rsid w:val="00254CD1"/>
    <w:rsid w:val="002759A0"/>
    <w:rsid w:val="00281ACB"/>
    <w:rsid w:val="002849FB"/>
    <w:rsid w:val="002907A0"/>
    <w:rsid w:val="00292F93"/>
    <w:rsid w:val="00297F71"/>
    <w:rsid w:val="002B794B"/>
    <w:rsid w:val="002C2EF5"/>
    <w:rsid w:val="002D02F6"/>
    <w:rsid w:val="002D575F"/>
    <w:rsid w:val="002E48A2"/>
    <w:rsid w:val="002E4DA3"/>
    <w:rsid w:val="002E6136"/>
    <w:rsid w:val="002F02F1"/>
    <w:rsid w:val="002F0D9E"/>
    <w:rsid w:val="002F4A18"/>
    <w:rsid w:val="0030056D"/>
    <w:rsid w:val="00315BA3"/>
    <w:rsid w:val="00323F5B"/>
    <w:rsid w:val="003340DD"/>
    <w:rsid w:val="00340061"/>
    <w:rsid w:val="00341AA1"/>
    <w:rsid w:val="00345268"/>
    <w:rsid w:val="00377C9D"/>
    <w:rsid w:val="003A18C9"/>
    <w:rsid w:val="003B2A54"/>
    <w:rsid w:val="003B4E7A"/>
    <w:rsid w:val="003D4C8D"/>
    <w:rsid w:val="003D64F2"/>
    <w:rsid w:val="003E041C"/>
    <w:rsid w:val="003E5052"/>
    <w:rsid w:val="003F1C42"/>
    <w:rsid w:val="003F2B93"/>
    <w:rsid w:val="0040234E"/>
    <w:rsid w:val="004055D8"/>
    <w:rsid w:val="004056FB"/>
    <w:rsid w:val="00415E87"/>
    <w:rsid w:val="00422C66"/>
    <w:rsid w:val="0042537C"/>
    <w:rsid w:val="00430DB9"/>
    <w:rsid w:val="00444902"/>
    <w:rsid w:val="004467ED"/>
    <w:rsid w:val="00453865"/>
    <w:rsid w:val="00453AC9"/>
    <w:rsid w:val="0046481C"/>
    <w:rsid w:val="0047418B"/>
    <w:rsid w:val="0048006E"/>
    <w:rsid w:val="00491A09"/>
    <w:rsid w:val="0049318C"/>
    <w:rsid w:val="004A3841"/>
    <w:rsid w:val="004B0FBB"/>
    <w:rsid w:val="004B7DA2"/>
    <w:rsid w:val="004C0BF8"/>
    <w:rsid w:val="004F7D0C"/>
    <w:rsid w:val="00504527"/>
    <w:rsid w:val="0051070D"/>
    <w:rsid w:val="0051531C"/>
    <w:rsid w:val="0053161B"/>
    <w:rsid w:val="00533B2D"/>
    <w:rsid w:val="00542A1D"/>
    <w:rsid w:val="0056271D"/>
    <w:rsid w:val="00571FD9"/>
    <w:rsid w:val="00580C4A"/>
    <w:rsid w:val="0058510E"/>
    <w:rsid w:val="00593448"/>
    <w:rsid w:val="005972D8"/>
    <w:rsid w:val="005B6D79"/>
    <w:rsid w:val="005C0810"/>
    <w:rsid w:val="005D0352"/>
    <w:rsid w:val="005E39A7"/>
    <w:rsid w:val="005E7B19"/>
    <w:rsid w:val="005F37BF"/>
    <w:rsid w:val="005F686B"/>
    <w:rsid w:val="005F7442"/>
    <w:rsid w:val="006057A5"/>
    <w:rsid w:val="00606BA5"/>
    <w:rsid w:val="006070BD"/>
    <w:rsid w:val="0061698E"/>
    <w:rsid w:val="00617661"/>
    <w:rsid w:val="00620F2A"/>
    <w:rsid w:val="00622D1A"/>
    <w:rsid w:val="00633E27"/>
    <w:rsid w:val="00635D8F"/>
    <w:rsid w:val="00646D47"/>
    <w:rsid w:val="00660472"/>
    <w:rsid w:val="00670AC4"/>
    <w:rsid w:val="00685516"/>
    <w:rsid w:val="006A6327"/>
    <w:rsid w:val="006B0604"/>
    <w:rsid w:val="006C6CBF"/>
    <w:rsid w:val="006D400E"/>
    <w:rsid w:val="006D6E10"/>
    <w:rsid w:val="006F14CD"/>
    <w:rsid w:val="006F530B"/>
    <w:rsid w:val="007020CE"/>
    <w:rsid w:val="00707588"/>
    <w:rsid w:val="00712CF1"/>
    <w:rsid w:val="0072446F"/>
    <w:rsid w:val="007350A3"/>
    <w:rsid w:val="007350F1"/>
    <w:rsid w:val="007351A4"/>
    <w:rsid w:val="00746365"/>
    <w:rsid w:val="00747C3E"/>
    <w:rsid w:val="00751D0F"/>
    <w:rsid w:val="00756408"/>
    <w:rsid w:val="0076245F"/>
    <w:rsid w:val="007628D9"/>
    <w:rsid w:val="00784FFB"/>
    <w:rsid w:val="0078527C"/>
    <w:rsid w:val="007925D5"/>
    <w:rsid w:val="00794449"/>
    <w:rsid w:val="007A46FC"/>
    <w:rsid w:val="007A5244"/>
    <w:rsid w:val="007B6E36"/>
    <w:rsid w:val="007E2868"/>
    <w:rsid w:val="007E53F2"/>
    <w:rsid w:val="007F1E38"/>
    <w:rsid w:val="00803597"/>
    <w:rsid w:val="00805045"/>
    <w:rsid w:val="008075F1"/>
    <w:rsid w:val="00807618"/>
    <w:rsid w:val="008076FC"/>
    <w:rsid w:val="0081041A"/>
    <w:rsid w:val="00832D1F"/>
    <w:rsid w:val="008659FE"/>
    <w:rsid w:val="00873B5F"/>
    <w:rsid w:val="0089363C"/>
    <w:rsid w:val="0089657F"/>
    <w:rsid w:val="008A34B0"/>
    <w:rsid w:val="008A60D5"/>
    <w:rsid w:val="008B4E80"/>
    <w:rsid w:val="008B6B31"/>
    <w:rsid w:val="008C100F"/>
    <w:rsid w:val="008C1C15"/>
    <w:rsid w:val="008C379E"/>
    <w:rsid w:val="008E214C"/>
    <w:rsid w:val="008E4B07"/>
    <w:rsid w:val="008E64AA"/>
    <w:rsid w:val="008F2F4A"/>
    <w:rsid w:val="008F5513"/>
    <w:rsid w:val="0090480A"/>
    <w:rsid w:val="0090549D"/>
    <w:rsid w:val="00914092"/>
    <w:rsid w:val="00914E46"/>
    <w:rsid w:val="0092270B"/>
    <w:rsid w:val="00923BCA"/>
    <w:rsid w:val="00924321"/>
    <w:rsid w:val="00931DC1"/>
    <w:rsid w:val="00933835"/>
    <w:rsid w:val="00944032"/>
    <w:rsid w:val="009635DE"/>
    <w:rsid w:val="00966E40"/>
    <w:rsid w:val="00971215"/>
    <w:rsid w:val="00975A0F"/>
    <w:rsid w:val="009809B2"/>
    <w:rsid w:val="009871C7"/>
    <w:rsid w:val="00997C63"/>
    <w:rsid w:val="00997C9C"/>
    <w:rsid w:val="009A7A44"/>
    <w:rsid w:val="009B2A61"/>
    <w:rsid w:val="009B363A"/>
    <w:rsid w:val="009B6DBC"/>
    <w:rsid w:val="009B78D0"/>
    <w:rsid w:val="009C5D4F"/>
    <w:rsid w:val="009E5C43"/>
    <w:rsid w:val="009F3E05"/>
    <w:rsid w:val="00A142EA"/>
    <w:rsid w:val="00A2710A"/>
    <w:rsid w:val="00A34B79"/>
    <w:rsid w:val="00A4300E"/>
    <w:rsid w:val="00A45EC5"/>
    <w:rsid w:val="00A53011"/>
    <w:rsid w:val="00A53CBB"/>
    <w:rsid w:val="00A57968"/>
    <w:rsid w:val="00A6646E"/>
    <w:rsid w:val="00A70CFE"/>
    <w:rsid w:val="00A71AC2"/>
    <w:rsid w:val="00A86DAF"/>
    <w:rsid w:val="00A906FE"/>
    <w:rsid w:val="00A952DB"/>
    <w:rsid w:val="00AA06E9"/>
    <w:rsid w:val="00AA24D1"/>
    <w:rsid w:val="00AB0980"/>
    <w:rsid w:val="00AB0C9A"/>
    <w:rsid w:val="00AB33B7"/>
    <w:rsid w:val="00AB5051"/>
    <w:rsid w:val="00AD30A0"/>
    <w:rsid w:val="00AF29D5"/>
    <w:rsid w:val="00AF62D1"/>
    <w:rsid w:val="00AF7AC5"/>
    <w:rsid w:val="00AF7DAE"/>
    <w:rsid w:val="00B07426"/>
    <w:rsid w:val="00B07A72"/>
    <w:rsid w:val="00B13C50"/>
    <w:rsid w:val="00B17748"/>
    <w:rsid w:val="00B4100B"/>
    <w:rsid w:val="00B45FBF"/>
    <w:rsid w:val="00B624D2"/>
    <w:rsid w:val="00B6277F"/>
    <w:rsid w:val="00B76186"/>
    <w:rsid w:val="00B814A2"/>
    <w:rsid w:val="00B93933"/>
    <w:rsid w:val="00BA18CE"/>
    <w:rsid w:val="00BA68FE"/>
    <w:rsid w:val="00BB5618"/>
    <w:rsid w:val="00BC2830"/>
    <w:rsid w:val="00BC4169"/>
    <w:rsid w:val="00BE53C3"/>
    <w:rsid w:val="00BF6A02"/>
    <w:rsid w:val="00C04B38"/>
    <w:rsid w:val="00C053AE"/>
    <w:rsid w:val="00C071C9"/>
    <w:rsid w:val="00C1682C"/>
    <w:rsid w:val="00C33B5B"/>
    <w:rsid w:val="00C409CF"/>
    <w:rsid w:val="00C50800"/>
    <w:rsid w:val="00C64C60"/>
    <w:rsid w:val="00C6587B"/>
    <w:rsid w:val="00C73457"/>
    <w:rsid w:val="00C8026B"/>
    <w:rsid w:val="00C85842"/>
    <w:rsid w:val="00C90B49"/>
    <w:rsid w:val="00CB4D0A"/>
    <w:rsid w:val="00CC4F88"/>
    <w:rsid w:val="00CD437A"/>
    <w:rsid w:val="00CE488A"/>
    <w:rsid w:val="00CF38E2"/>
    <w:rsid w:val="00D04EAD"/>
    <w:rsid w:val="00D15F9C"/>
    <w:rsid w:val="00D302E1"/>
    <w:rsid w:val="00D46FE5"/>
    <w:rsid w:val="00D5290B"/>
    <w:rsid w:val="00D63CAE"/>
    <w:rsid w:val="00D75292"/>
    <w:rsid w:val="00D81754"/>
    <w:rsid w:val="00D81A65"/>
    <w:rsid w:val="00D83EB3"/>
    <w:rsid w:val="00D8605F"/>
    <w:rsid w:val="00D87BF5"/>
    <w:rsid w:val="00DA1DB0"/>
    <w:rsid w:val="00DA753B"/>
    <w:rsid w:val="00DB5A0A"/>
    <w:rsid w:val="00DC18E1"/>
    <w:rsid w:val="00DE0150"/>
    <w:rsid w:val="00DE0C40"/>
    <w:rsid w:val="00DE0ED0"/>
    <w:rsid w:val="00DE4B37"/>
    <w:rsid w:val="00DF00A5"/>
    <w:rsid w:val="00DF2796"/>
    <w:rsid w:val="00DF6A13"/>
    <w:rsid w:val="00E059C8"/>
    <w:rsid w:val="00E61C11"/>
    <w:rsid w:val="00E6704E"/>
    <w:rsid w:val="00E95C4A"/>
    <w:rsid w:val="00EA08D6"/>
    <w:rsid w:val="00EA112A"/>
    <w:rsid w:val="00EB4986"/>
    <w:rsid w:val="00EB5753"/>
    <w:rsid w:val="00EB6F77"/>
    <w:rsid w:val="00EC5AFC"/>
    <w:rsid w:val="00ED074F"/>
    <w:rsid w:val="00ED101F"/>
    <w:rsid w:val="00ED4FF2"/>
    <w:rsid w:val="00F063E0"/>
    <w:rsid w:val="00F1591D"/>
    <w:rsid w:val="00F22959"/>
    <w:rsid w:val="00F3628D"/>
    <w:rsid w:val="00F3787D"/>
    <w:rsid w:val="00F45BDD"/>
    <w:rsid w:val="00F62E3F"/>
    <w:rsid w:val="00F63D1D"/>
    <w:rsid w:val="00F740BB"/>
    <w:rsid w:val="00F92FED"/>
    <w:rsid w:val="00F97AF5"/>
    <w:rsid w:val="00FB1542"/>
    <w:rsid w:val="00FB1FC1"/>
    <w:rsid w:val="00FD1164"/>
    <w:rsid w:val="00FD3D74"/>
    <w:rsid w:val="00FE7856"/>
    <w:rsid w:val="00FF30C3"/>
    <w:rsid w:val="00FF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041160-32E7-4B61-B9A5-0B9D92D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41A"/>
  </w:style>
  <w:style w:type="paragraph" w:styleId="1">
    <w:name w:val="heading 1"/>
    <w:basedOn w:val="a"/>
    <w:next w:val="a"/>
    <w:qFormat/>
    <w:rsid w:val="0081041A"/>
    <w:pPr>
      <w:keepNext/>
      <w:outlineLvl w:val="0"/>
    </w:pPr>
    <w:rPr>
      <w:b/>
      <w:sz w:val="22"/>
    </w:rPr>
  </w:style>
  <w:style w:type="paragraph" w:styleId="2">
    <w:name w:val="heading 2"/>
    <w:basedOn w:val="a"/>
    <w:next w:val="a"/>
    <w:qFormat/>
    <w:rsid w:val="0081041A"/>
    <w:pPr>
      <w:keepNext/>
      <w:jc w:val="center"/>
      <w:outlineLvl w:val="1"/>
    </w:pPr>
    <w:rPr>
      <w:b/>
      <w:sz w:val="22"/>
    </w:rPr>
  </w:style>
  <w:style w:type="paragraph" w:styleId="3">
    <w:name w:val="heading 3"/>
    <w:basedOn w:val="a"/>
    <w:next w:val="a"/>
    <w:qFormat/>
    <w:rsid w:val="0081041A"/>
    <w:pPr>
      <w:keepNext/>
      <w:outlineLvl w:val="2"/>
    </w:pPr>
    <w:rPr>
      <w:b/>
    </w:rPr>
  </w:style>
  <w:style w:type="paragraph" w:styleId="6">
    <w:name w:val="heading 6"/>
    <w:basedOn w:val="a"/>
    <w:next w:val="a"/>
    <w:qFormat/>
    <w:rsid w:val="0081041A"/>
    <w:pPr>
      <w:keepNext/>
      <w:ind w:left="113" w:right="113"/>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1041A"/>
    <w:rPr>
      <w:b/>
    </w:rPr>
  </w:style>
  <w:style w:type="paragraph" w:styleId="20">
    <w:name w:val="Body Text 2"/>
    <w:basedOn w:val="a"/>
    <w:rsid w:val="0081041A"/>
    <w:pPr>
      <w:jc w:val="both"/>
    </w:pPr>
    <w:rPr>
      <w:sz w:val="21"/>
    </w:rPr>
  </w:style>
  <w:style w:type="paragraph" w:styleId="30">
    <w:name w:val="Body Text 3"/>
    <w:basedOn w:val="a"/>
    <w:rsid w:val="0081041A"/>
    <w:pPr>
      <w:jc w:val="center"/>
    </w:pPr>
    <w:rPr>
      <w:sz w:val="21"/>
    </w:rPr>
  </w:style>
  <w:style w:type="paragraph" w:styleId="a4">
    <w:name w:val="header"/>
    <w:basedOn w:val="a"/>
    <w:rsid w:val="0081041A"/>
    <w:pPr>
      <w:tabs>
        <w:tab w:val="center" w:pos="4153"/>
        <w:tab w:val="right" w:pos="8306"/>
      </w:tabs>
    </w:pPr>
  </w:style>
  <w:style w:type="character" w:styleId="a5">
    <w:name w:val="page number"/>
    <w:basedOn w:val="a0"/>
    <w:rsid w:val="0081041A"/>
  </w:style>
  <w:style w:type="paragraph" w:styleId="a6">
    <w:name w:val="footer"/>
    <w:basedOn w:val="a"/>
    <w:link w:val="a7"/>
    <w:uiPriority w:val="99"/>
    <w:rsid w:val="0081041A"/>
    <w:pPr>
      <w:tabs>
        <w:tab w:val="center" w:pos="4153"/>
        <w:tab w:val="right" w:pos="8306"/>
      </w:tabs>
    </w:pPr>
  </w:style>
  <w:style w:type="paragraph" w:customStyle="1" w:styleId="ConsNormal">
    <w:name w:val="ConsNormal"/>
    <w:rsid w:val="00EB5753"/>
    <w:pPr>
      <w:autoSpaceDE w:val="0"/>
      <w:autoSpaceDN w:val="0"/>
      <w:adjustRightInd w:val="0"/>
      <w:ind w:firstLine="720"/>
    </w:pPr>
    <w:rPr>
      <w:rFonts w:ascii="Arial" w:hAnsi="Arial" w:cs="Arial"/>
      <w:sz w:val="22"/>
      <w:szCs w:val="22"/>
    </w:rPr>
  </w:style>
  <w:style w:type="paragraph" w:styleId="a8">
    <w:name w:val="Balloon Text"/>
    <w:basedOn w:val="a"/>
    <w:semiHidden/>
    <w:rsid w:val="008659FE"/>
    <w:rPr>
      <w:rFonts w:ascii="Tahoma" w:hAnsi="Tahoma" w:cs="Tahoma"/>
      <w:sz w:val="16"/>
      <w:szCs w:val="16"/>
    </w:rPr>
  </w:style>
  <w:style w:type="character" w:customStyle="1" w:styleId="a7">
    <w:name w:val="Нижний колонтитул Знак"/>
    <w:link w:val="a6"/>
    <w:uiPriority w:val="99"/>
    <w:rsid w:val="009B78D0"/>
  </w:style>
  <w:style w:type="table" w:styleId="a9">
    <w:name w:val="Table Grid"/>
    <w:basedOn w:val="a1"/>
    <w:rsid w:val="009B7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F00A5"/>
    <w:pPr>
      <w:suppressAutoHyphens/>
      <w:autoSpaceDN w:val="0"/>
      <w:textAlignment w:val="baseline"/>
    </w:pPr>
    <w:rPr>
      <w:kern w:val="3"/>
      <w:lang w:eastAsia="zh-CN"/>
    </w:rPr>
  </w:style>
  <w:style w:type="table" w:styleId="-1">
    <w:name w:val="Table Web 1"/>
    <w:basedOn w:val="a1"/>
    <w:rsid w:val="002F4A1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Simple 2"/>
    <w:basedOn w:val="a1"/>
    <w:rsid w:val="00D04E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6306">
      <w:bodyDiv w:val="1"/>
      <w:marLeft w:val="0"/>
      <w:marRight w:val="0"/>
      <w:marTop w:val="0"/>
      <w:marBottom w:val="0"/>
      <w:divBdr>
        <w:top w:val="none" w:sz="0" w:space="0" w:color="auto"/>
        <w:left w:val="none" w:sz="0" w:space="0" w:color="auto"/>
        <w:bottom w:val="none" w:sz="0" w:space="0" w:color="auto"/>
        <w:right w:val="none" w:sz="0" w:space="0" w:color="auto"/>
      </w:divBdr>
    </w:div>
    <w:div w:id="1196305760">
      <w:bodyDiv w:val="1"/>
      <w:marLeft w:val="0"/>
      <w:marRight w:val="0"/>
      <w:marTop w:val="0"/>
      <w:marBottom w:val="0"/>
      <w:divBdr>
        <w:top w:val="none" w:sz="0" w:space="0" w:color="auto"/>
        <w:left w:val="none" w:sz="0" w:space="0" w:color="auto"/>
        <w:bottom w:val="none" w:sz="0" w:space="0" w:color="auto"/>
        <w:right w:val="none" w:sz="0" w:space="0" w:color="auto"/>
      </w:divBdr>
    </w:div>
    <w:div w:id="13381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3167</Words>
  <Characters>18057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ДОГОВОР ПОСТАВКИ № __________</vt:lpstr>
    </vt:vector>
  </TitlesOfParts>
  <Company>company</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__________</dc:title>
  <dc:subject/>
  <dc:creator>Соляник Светлана Юрьевна</dc:creator>
  <cp:keywords/>
  <cp:lastModifiedBy>Антон Александрович Степанов</cp:lastModifiedBy>
  <cp:revision>4</cp:revision>
  <cp:lastPrinted>2008-12-11T04:24:00Z</cp:lastPrinted>
  <dcterms:created xsi:type="dcterms:W3CDTF">2025-02-07T03:05:00Z</dcterms:created>
  <dcterms:modified xsi:type="dcterms:W3CDTF">2025-02-07T03:33:00Z</dcterms:modified>
</cp:coreProperties>
</file>